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58BA02" w14:textId="75E4BB7C" w:rsidR="00EC38DB" w:rsidRPr="004371B0" w:rsidRDefault="00EC38DB">
      <w:pPr>
        <w:pStyle w:val="a9"/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 w:rsidRPr="004371B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2F97F4D" wp14:editId="7852F00D">
            <wp:simplePos x="0" y="0"/>
            <wp:positionH relativeFrom="margin">
              <wp:posOffset>2686050</wp:posOffset>
            </wp:positionH>
            <wp:positionV relativeFrom="paragraph">
              <wp:posOffset>-114300</wp:posOffset>
            </wp:positionV>
            <wp:extent cx="607060" cy="662940"/>
            <wp:effectExtent l="0" t="0" r="254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FF1F" w14:textId="77777777" w:rsidR="00EC38DB" w:rsidRPr="004371B0" w:rsidRDefault="00EC38DB">
      <w:pPr>
        <w:pStyle w:val="a9"/>
        <w:rPr>
          <w:rFonts w:ascii="Times New Roman" w:hAnsi="Times New Roman"/>
          <w:color w:val="000000" w:themeColor="text1"/>
          <w:lang w:val="ru-RU"/>
        </w:rPr>
      </w:pPr>
    </w:p>
    <w:p w14:paraId="44313DE8" w14:textId="77777777" w:rsidR="00EC38DB" w:rsidRPr="004371B0" w:rsidRDefault="00EC38DB">
      <w:pPr>
        <w:pStyle w:val="a9"/>
        <w:rPr>
          <w:rFonts w:ascii="Times New Roman" w:hAnsi="Times New Roman"/>
          <w:color w:val="000000" w:themeColor="text1"/>
          <w:lang w:val="ru-RU"/>
        </w:rPr>
      </w:pPr>
    </w:p>
    <w:p w14:paraId="7C29F20F" w14:textId="3020C6BF" w:rsidR="0054049A" w:rsidRPr="004371B0" w:rsidRDefault="0054049A">
      <w:pPr>
        <w:pStyle w:val="a9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ИНСПЕКЦИЯ </w:t>
      </w:r>
    </w:p>
    <w:p w14:paraId="7038339D" w14:textId="77777777" w:rsidR="00FC44F4" w:rsidRPr="004371B0" w:rsidRDefault="0054049A">
      <w:pPr>
        <w:pStyle w:val="a9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ГОСУДАРСТВЕННОГО СТРОИТЕЛЬНОГО НАДЗОРА </w:t>
      </w:r>
    </w:p>
    <w:p w14:paraId="37210C24" w14:textId="77777777" w:rsidR="00522449" w:rsidRPr="004371B0" w:rsidRDefault="00F46F2B" w:rsidP="00522449">
      <w:pPr>
        <w:pStyle w:val="a9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>КУЗБАССА</w:t>
      </w:r>
      <w:r w:rsidR="0070300B" w:rsidRPr="004371B0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09DB8F88" w14:textId="77777777" w:rsidR="00A2130F" w:rsidRPr="004371B0" w:rsidRDefault="00A2130F" w:rsidP="00522449">
      <w:pPr>
        <w:pStyle w:val="a9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>ПРИКАЗ</w:t>
      </w:r>
    </w:p>
    <w:p w14:paraId="471E0EB3" w14:textId="77777777" w:rsidR="00A2130F" w:rsidRPr="004371B0" w:rsidRDefault="00A2130F" w:rsidP="00A2130F">
      <w:pPr>
        <w:rPr>
          <w:color w:val="000000" w:themeColor="text1"/>
          <w:lang w:val="ru-RU"/>
        </w:rPr>
      </w:pPr>
    </w:p>
    <w:p w14:paraId="6726CF01" w14:textId="77777777" w:rsidR="00A2130F" w:rsidRPr="004371B0" w:rsidRDefault="00A2130F" w:rsidP="00A2130F">
      <w:pPr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</w:p>
    <w:p w14:paraId="56E03B5E" w14:textId="09C0E189" w:rsidR="00A2130F" w:rsidRPr="004371B0" w:rsidRDefault="00A2130F" w:rsidP="00A2130F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От </w:t>
      </w:r>
      <w:r w:rsidR="004371B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15.04.2020</w:t>
      </w:r>
      <w:r w:rsidRPr="004371B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№ </w:t>
      </w:r>
      <w:r w:rsidR="004371B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35-ОС</w:t>
      </w:r>
      <w:r w:rsidRPr="004371B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73527577" w14:textId="77777777" w:rsidR="00A2130F" w:rsidRPr="004371B0" w:rsidRDefault="00A2130F" w:rsidP="00A2130F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D713AC9" w14:textId="77777777" w:rsidR="00A2130F" w:rsidRPr="004371B0" w:rsidRDefault="00A2130F" w:rsidP="00A2130F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г. Кемерово</w:t>
      </w:r>
    </w:p>
    <w:p w14:paraId="3BE901DE" w14:textId="77777777" w:rsidR="00CF3501" w:rsidRPr="004371B0" w:rsidRDefault="00CF3501" w:rsidP="00F46F2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Hlk26968842"/>
    </w:p>
    <w:p w14:paraId="74F97B1C" w14:textId="77777777" w:rsidR="00F46F2B" w:rsidRPr="004371B0" w:rsidRDefault="00A2130F" w:rsidP="00F46F2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б утверждении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административного регламента </w:t>
      </w:r>
    </w:p>
    <w:p w14:paraId="21F4DCBB" w14:textId="77777777" w:rsidR="00A2130F" w:rsidRPr="004371B0" w:rsidRDefault="00CA479D" w:rsidP="00F46F2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редоставлени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государственной услуги</w:t>
      </w:r>
    </w:p>
    <w:p w14:paraId="49C4B9A4" w14:textId="77777777" w:rsidR="00F46F2B" w:rsidRPr="004371B0" w:rsidRDefault="00A2130F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Выдача заключения о соответствии построенного, </w:t>
      </w:r>
    </w:p>
    <w:p w14:paraId="1B129BE7" w14:textId="77777777" w:rsidR="00F46F2B" w:rsidRPr="004371B0" w:rsidRDefault="00F46F2B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реконструированного объекта капитального </w:t>
      </w:r>
    </w:p>
    <w:p w14:paraId="33F39FCC" w14:textId="77777777" w:rsidR="00F46F2B" w:rsidRPr="004371B0" w:rsidRDefault="00F46F2B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строительства требованиям проектной документации, </w:t>
      </w:r>
    </w:p>
    <w:p w14:paraId="24461566" w14:textId="77777777" w:rsidR="00F46F2B" w:rsidRPr="004371B0" w:rsidRDefault="00F46F2B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 требованиям энергетической эффективности </w:t>
      </w:r>
    </w:p>
    <w:p w14:paraId="2FAFBE0D" w14:textId="77777777" w:rsidR="00F46F2B" w:rsidRPr="004371B0" w:rsidRDefault="00F46F2B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 требованиям оснащенности объекта капитального </w:t>
      </w:r>
    </w:p>
    <w:p w14:paraId="041AC3F4" w14:textId="77777777" w:rsidR="00A2130F" w:rsidRPr="004371B0" w:rsidRDefault="00F46F2B" w:rsidP="00F46F2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строительства приборами учета используемых энергетических ресурсов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bookmarkEnd w:id="0"/>
    <w:p w14:paraId="11DC2935" w14:textId="77777777" w:rsidR="00A2130F" w:rsidRPr="004371B0" w:rsidRDefault="00A2130F" w:rsidP="00A2130F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6258742" w14:textId="0A532D5D" w:rsidR="00A2130F" w:rsidRPr="004371B0" w:rsidRDefault="00A2130F" w:rsidP="00A2130F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ПРИКАЗЫВАЮ:</w:t>
      </w:r>
    </w:p>
    <w:p w14:paraId="34000720" w14:textId="77777777" w:rsidR="007D75A0" w:rsidRPr="004371B0" w:rsidRDefault="007D75A0" w:rsidP="00A2130F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28C2C0E0" w14:textId="77777777" w:rsidR="00F46F2B" w:rsidRPr="004371B0" w:rsidRDefault="00F46F2B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1. Утвердить прилагаемый административный регламент предоставлени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государственной услуги 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14:paraId="526E194E" w14:textId="7B9F39E6" w:rsidR="00F46F2B" w:rsidRPr="004371B0" w:rsidRDefault="00F46F2B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2. Признать утратившими силу:</w:t>
      </w:r>
    </w:p>
    <w:p w14:paraId="64CDAD8F" w14:textId="195A5468" w:rsidR="00CA479D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 инспекции государственного строительного надзора Кемеровской области 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12.11.2012 № 110-ОС 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«Об утверждении административного регламента по предоставлению инспекцией государственного строительного надзора Кемеровской области государственной услуги «Выдача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14:paraId="41883A30" w14:textId="1FDDD164" w:rsidR="00F46F2B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 инспекции государственного строительного надзора Кемеровской области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от 17.04.2013 № 25-ОС «О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внесении изменений в приказ инспекции государственного строительного надзора Кемеровской области от 12.11.2012               № 110-ОС «Об утверждении административного регламента по предоставлению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инспекцией государственного строительного надзора </w:t>
      </w:r>
      <w:r w:rsidR="00913A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емеровской области государственной услуги «Выдача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14:paraId="222D2B37" w14:textId="6B0A2DE9" w:rsidR="00F46F2B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 инспекции государственного строительного надзора Кемеровской области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от 15.01.2014 № 5-ОС «О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внесении изменений в приказ инспекции государственного строительного надзора Кемеровской области от 12.11.2012                № 110-ОС «Об утверждении административного регламента по предоставлению инспекцией государственного строительного надзора </w:t>
      </w:r>
      <w:r w:rsidR="00913A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емеровской области государственной услуги «Выдача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14:paraId="39DFA669" w14:textId="2004AC57" w:rsidR="00F46F2B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 инспекции государственного строительного надзора Кемеровской области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от 22.05.2017 № 31-ОС «О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внесении изменений приказ инспекции государственного строительного надзора Кемеровской области от 12.11.2012            № 110-ОС «Об утверждении административного регламента по предоставлению инспекцией государственного строительного надзора </w:t>
      </w:r>
      <w:r w:rsidR="00913A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емеровской области государственной услуги «Выдача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14:paraId="53FFE448" w14:textId="42BF2367" w:rsidR="00F46F2B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 инспекции государственного строительного надзора Кемеровской области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от 28.08.2017 № 47-ОС «О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внесении изменений приказ инспекции государственного строительного надзора Кемеровской области от 12.11.2012               № 110-ОС «Об утверждении административного регламента по предоставлению инспекцией государственного строительного надзора </w:t>
      </w:r>
      <w:r w:rsidR="00913A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емеровской области государственной услуги «Выдача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14:paraId="1AE58BB4" w14:textId="03F5ECE7" w:rsidR="00F46F2B" w:rsidRPr="004371B0" w:rsidRDefault="004E0CCC" w:rsidP="00F46F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пункт 1.5 приказа инспекции государственного строительного надзора Кемеровской области </w:t>
      </w:r>
      <w:r w:rsidR="00F46F2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24.12.2018 № 69-ОС «Об изменении графика работы инспекции государственного строительного надзора Кемеровской области»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732D414B" w14:textId="77777777" w:rsidR="009864BB" w:rsidRPr="004371B0" w:rsidRDefault="009864BB" w:rsidP="009864B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2. 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Отделу методического и информационно-аналитического обеспечения (А.В. Черепкова) обеспечить опубликование настоящего приказа на сайте «Электронный бюллетень Правительства Кемеровской области - Кузбасса» и разместить на официальном сайте 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нспекции государственного строительного надзора 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Кузбасса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2A2ED056" w14:textId="77777777" w:rsidR="00A2130F" w:rsidRPr="004371B0" w:rsidRDefault="009864BB" w:rsidP="00CF350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 исполнением приказа оставляю за собой.</w:t>
      </w:r>
      <w:r w:rsidR="00A2130F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14:paraId="6CC4653D" w14:textId="77777777" w:rsidR="00EC38DB" w:rsidRPr="004371B0" w:rsidRDefault="00EC38DB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B30E8" w14:textId="6036A721" w:rsidR="00A2130F" w:rsidRPr="004371B0" w:rsidRDefault="00A2130F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инспекции                                                                         Т.В. Дмитриева</w:t>
      </w:r>
    </w:p>
    <w:p w14:paraId="2BB69062" w14:textId="15CDBF98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3BE258" w14:textId="4166FF51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DACDB" w14:textId="4FBD0CA6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B13E6" w14:textId="32571EFF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CD834" w14:textId="460F2C3D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108D6" w14:textId="415CCA11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C0BD3A" w14:textId="402825C0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CFBC2" w14:textId="4193267B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810D4" w14:textId="12EA6E2F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1BA65" w14:textId="5FA88CCE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EAC0D" w14:textId="798B5A2B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F0F97" w14:textId="46D60A51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6A603" w14:textId="432B79BC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A076C" w14:textId="2E2BAA2E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C6892" w14:textId="2EB49C48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C3791" w14:textId="584CA578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4C6BC" w14:textId="0DF8E17B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EF497" w14:textId="2D2A1495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455CC" w14:textId="1E3C3965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299B5" w14:textId="527F6934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996F8A" w14:textId="77777777" w:rsidR="007D75A0" w:rsidRPr="004371B0" w:rsidRDefault="007D75A0" w:rsidP="00A2130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020EE" w14:textId="7A0AAE36" w:rsidR="009864BB" w:rsidRPr="004371B0" w:rsidRDefault="00CA479D" w:rsidP="00CA479D">
      <w:pPr>
        <w:tabs>
          <w:tab w:val="left" w:pos="1276"/>
        </w:tabs>
        <w:autoSpaceDE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D277CD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Утвержден </w:t>
      </w:r>
    </w:p>
    <w:p w14:paraId="774C0C78" w14:textId="77777777" w:rsidR="00CA479D" w:rsidRPr="004371B0" w:rsidRDefault="00CA479D" w:rsidP="00CA479D">
      <w:pPr>
        <w:tabs>
          <w:tab w:val="left" w:pos="1276"/>
        </w:tabs>
        <w:autoSpaceDE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пр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иказ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ом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Инспекции государственного </w:t>
      </w:r>
    </w:p>
    <w:p w14:paraId="3B8758C5" w14:textId="77777777" w:rsidR="00CA479D" w:rsidRPr="004371B0" w:rsidRDefault="00CA479D" w:rsidP="00CA479D">
      <w:pPr>
        <w:tabs>
          <w:tab w:val="left" w:pos="1276"/>
        </w:tabs>
        <w:autoSpaceDE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строительного надзора Кузбасса </w:t>
      </w:r>
    </w:p>
    <w:p w14:paraId="52655D19" w14:textId="7110C41B" w:rsidR="009864BB" w:rsidRPr="004371B0" w:rsidRDefault="00CA479D" w:rsidP="00CA479D">
      <w:pPr>
        <w:tabs>
          <w:tab w:val="left" w:pos="1276"/>
        </w:tabs>
        <w:autoSpaceDE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 «</w:t>
      </w:r>
      <w:r w:rsidR="004371B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15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r w:rsidR="004371B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апреля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="009864B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г.</w:t>
      </w:r>
      <w:r w:rsidR="00CF3501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 w:rsidR="004371B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35-ОС</w:t>
      </w:r>
    </w:p>
    <w:p w14:paraId="15B178A1" w14:textId="77777777" w:rsidR="009864BB" w:rsidRPr="004371B0" w:rsidRDefault="009864BB" w:rsidP="009864BB">
      <w:pPr>
        <w:tabs>
          <w:tab w:val="left" w:pos="1276"/>
        </w:tabs>
        <w:autoSpaceDE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46D6538" w14:textId="77777777" w:rsidR="009864BB" w:rsidRPr="004371B0" w:rsidRDefault="009864BB" w:rsidP="009864B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D1000C" w14:textId="77777777" w:rsidR="009864BB" w:rsidRPr="004371B0" w:rsidRDefault="009864BB" w:rsidP="00EF56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3FB72A7" w14:textId="77777777" w:rsidR="006D0188" w:rsidRPr="004371B0" w:rsidRDefault="00CF3501" w:rsidP="006E626A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Административный регламент </w:t>
      </w:r>
    </w:p>
    <w:p w14:paraId="606A1D2C" w14:textId="77777777" w:rsidR="00522449" w:rsidRPr="004371B0" w:rsidRDefault="00CF3501" w:rsidP="006E626A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предоставления государственной услуги </w:t>
      </w:r>
    </w:p>
    <w:p w14:paraId="61EE1D24" w14:textId="77777777" w:rsidR="009864BB" w:rsidRPr="004371B0" w:rsidRDefault="00CF3501" w:rsidP="006E626A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«Выдача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ресурсов»</w:t>
      </w:r>
    </w:p>
    <w:p w14:paraId="06E0C719" w14:textId="77777777" w:rsidR="009864BB" w:rsidRPr="004371B0" w:rsidRDefault="009864BB" w:rsidP="006E626A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</w:p>
    <w:p w14:paraId="7842B576" w14:textId="77777777" w:rsidR="006E626A" w:rsidRPr="004371B0" w:rsidRDefault="006E626A" w:rsidP="006E6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1. Общие положения</w:t>
      </w:r>
    </w:p>
    <w:p w14:paraId="32387697" w14:textId="77777777" w:rsidR="006E626A" w:rsidRPr="004371B0" w:rsidRDefault="006E626A" w:rsidP="006E62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14:paraId="3B2A491C" w14:textId="77777777" w:rsidR="009D5BA5" w:rsidRPr="004371B0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1.1. 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Административный регламент предоставлени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я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государственной услуги </w:t>
      </w:r>
      <w:r w:rsidR="005B1F7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«В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ыдач</w:t>
      </w:r>
      <w:r w:rsidR="005B1F7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5B1F7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- регламент) устанавливает порядок предоставлени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я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государственной услуги по выдаче заключения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9" w:history="1">
        <w:r w:rsidR="009D5BA5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частями 3.8</w:t>
        </w:r>
      </w:hyperlink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r:id="rId10" w:history="1">
        <w:r w:rsidR="009D5BA5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3.9 статьи 49</w:t>
        </w:r>
      </w:hyperlink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государственная услуга), сроки и последовательность административных процедур (действий) 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нспекции государственного строительного надзора </w:t>
      </w:r>
      <w:r w:rsidR="006D018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Кузбасса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- инспекция)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при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предоставлени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</w:t>
      </w:r>
      <w:r w:rsidR="009D5BA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государственной услуги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6043913C" w14:textId="77777777" w:rsidR="006E626A" w:rsidRPr="004371B0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1" w:name="Par4"/>
      <w:bookmarkEnd w:id="1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Заявителями при предоставлении государственной услуги являются физические и юридические лица, индивидуальные предприниматели, являющиеся застройщиками, либо уполномоченные застройщиком и действующие от имени застройщика на основании договора с ним технические заказчики (далее - заявители).</w:t>
      </w:r>
    </w:p>
    <w:p w14:paraId="1B279160" w14:textId="625EB37B" w:rsidR="00166212" w:rsidRPr="004371B0" w:rsidRDefault="006E626A" w:rsidP="0083499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</w:t>
      </w:r>
      <w:r w:rsidR="00CA479D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 w:rsidR="006F557F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предоставлении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услуг</w:t>
      </w:r>
      <w:r w:rsidR="006F557F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bookmarkStart w:id="2" w:name="Par7"/>
      <w:bookmarkEnd w:id="2"/>
      <w:r w:rsidR="006F557F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размещения справочной информации на официальном сайте инспекции</w:t>
      </w:r>
      <w:r w:rsidR="00834999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999" w:rsidRPr="004371B0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834999" w:rsidRPr="004371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«Интернет»: </w:t>
      </w:r>
      <w:hyperlink r:id="rId11" w:history="1">
        <w:r w:rsidR="00834999" w:rsidRPr="004371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34999" w:rsidRPr="004371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34999" w:rsidRPr="004371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igsnko</w:t>
        </w:r>
        <w:r w:rsidR="00834999" w:rsidRPr="004371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34999" w:rsidRPr="004371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834999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Сайт)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34999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системе «Федеральный реестр государственных</w:t>
      </w:r>
      <w:r w:rsidR="000730C3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</w:t>
      </w:r>
      <w:r w:rsidR="00CA1BA6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34999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</w:t>
      </w:r>
      <w:r w:rsidR="00834999" w:rsidRPr="004371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www.gosuslugi.ru</w:t>
      </w:r>
      <w:r w:rsidR="00834999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ЕПГУ),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письменно, с использованием средств телефонной связи</w:t>
      </w:r>
      <w:r w:rsidR="00166212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устном об</w:t>
      </w:r>
      <w:r w:rsidR="00CF3501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щении</w:t>
      </w:r>
      <w:r w:rsidR="00166212" w:rsidRPr="00437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66212" w:rsidRPr="004371B0">
        <w:rPr>
          <w:rFonts w:ascii="Times New Roman" w:hAnsi="Times New Roman"/>
          <w:color w:val="000000" w:themeColor="text1"/>
          <w:sz w:val="28"/>
          <w:szCs w:val="28"/>
        </w:rPr>
        <w:t>публикаций в средствах массовой информации, издания информационных материалов (брошюр, буклетов), размещения на информационных стендах, расположенных в инспекции.</w:t>
      </w:r>
    </w:p>
    <w:p w14:paraId="5800DCE6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Письменное информирование при обращении заинтересованного лица в инспекцию осуществляется путем направления ответов в письменном виде, электронной почтой в зависимости от способа доставки ответа, указанного в письменном обращении заинтересованного лица. Рассмотрение письменных обращений </w:t>
      </w:r>
      <w:r w:rsidR="00D7252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заявителей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осуществляется в порядке, установленном Федеральным </w:t>
      </w:r>
      <w:hyperlink r:id="rId12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законом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от 02.05.2006 № 59-ФЗ «О порядке рассмотрения обращения граждан Российской Федерации».</w:t>
      </w:r>
    </w:p>
    <w:p w14:paraId="34275945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 осуществлении устного консультирования должностные лица инспекции обязаны в соответствии с поступившим запросом предоставлять информацию по следующим вопросам:</w:t>
      </w:r>
    </w:p>
    <w:p w14:paraId="64986D41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входящих номерах, под которыми зарегистрированы документы, и результатах их рассмотрения;</w:t>
      </w:r>
    </w:p>
    <w:p w14:paraId="46A43180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14:paraId="240BE201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перечне документов, необходимых для получения государственной услуги;</w:t>
      </w:r>
    </w:p>
    <w:p w14:paraId="76EA066B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сроках предоставления государственной услуги.</w:t>
      </w:r>
    </w:p>
    <w:p w14:paraId="0B0530B5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Справочная информация размещается на Сайте, в федеральном реестре, в ЕПГУ и информационных стендах, расположенных непосредственно в инспекции.</w:t>
      </w:r>
    </w:p>
    <w:p w14:paraId="612A50B7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 справочной информации относится:</w:t>
      </w:r>
    </w:p>
    <w:p w14:paraId="2F6768D4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место нахождения и график работы инспекции;</w:t>
      </w:r>
    </w:p>
    <w:p w14:paraId="2D2D5985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справочные телефоны структурных подразделений инспекции;</w:t>
      </w:r>
    </w:p>
    <w:p w14:paraId="3FD00840" w14:textId="77777777" w:rsidR="00834999" w:rsidRPr="004371B0" w:rsidRDefault="00834999" w:rsidP="008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адрес Сайта, адрес электронной почты инспекции и (или) формы обратной связи инспекции.</w:t>
      </w:r>
    </w:p>
    <w:p w14:paraId="2AD95D49" w14:textId="77777777" w:rsidR="00CA479D" w:rsidRPr="004371B0" w:rsidRDefault="00CA479D" w:rsidP="006F5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FDC91C8" w14:textId="77777777" w:rsidR="006E626A" w:rsidRPr="004371B0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2. Стандарт предоставления государственной услуги</w:t>
      </w:r>
    </w:p>
    <w:p w14:paraId="7BD1A4CE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34AC7C7B" w14:textId="77777777" w:rsidR="00A8438F" w:rsidRPr="004371B0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2.1. </w:t>
      </w:r>
      <w:r w:rsidR="00A8438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Наименование государственной услуги 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A8438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«В</w:t>
      </w:r>
      <w:r w:rsidR="00A8438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="00A8438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58304815" w14:textId="77777777" w:rsidR="000F1D35" w:rsidRPr="004371B0" w:rsidRDefault="006E626A" w:rsidP="000F1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2.2. Государственная услуга предоставляется инспекцией.</w:t>
      </w:r>
    </w:p>
    <w:p w14:paraId="4F4A3FD2" w14:textId="6A95B4A8" w:rsidR="000F1D35" w:rsidRPr="004371B0" w:rsidRDefault="000F1D35" w:rsidP="000F1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Инспекция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 w:rsidR="00CA1BA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иные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</w:t>
      </w:r>
      <w:r w:rsidR="00A80793" w:rsidRPr="00437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Кемеровской области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6E7F2E3B" w14:textId="77777777" w:rsidR="006E626A" w:rsidRPr="004371B0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2.3. Результатом предоставления государственной услуги является 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 либо решени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об отказе в выдаче заключения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 соответствии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- решение об отказе)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 формам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согласно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приложения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A8438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настоящему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регламенту.</w:t>
      </w:r>
    </w:p>
    <w:p w14:paraId="201D908F" w14:textId="77777777" w:rsidR="006E626A" w:rsidRPr="004371B0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2.4. Срок предоставления государственной услуги не 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может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превышать десять рабочих дней с даты регистрации заявления (запроса) заявителя в инспекции.</w:t>
      </w:r>
    </w:p>
    <w:p w14:paraId="293F92FF" w14:textId="77777777" w:rsidR="006E626A" w:rsidRPr="004371B0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Заключение о соответствии либо решение об отказе в течение 2 рабочих дней со дня его утверждения направляется заявителю заказным письмом с уведомлением</w:t>
      </w:r>
      <w:r w:rsidR="0070300B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либо вручается заявителю (представителю заявителя по доверенности) под расписку.</w:t>
      </w:r>
    </w:p>
    <w:p w14:paraId="06F6FA56" w14:textId="099DC18E" w:rsidR="00DF1B8C" w:rsidRPr="004371B0" w:rsidRDefault="006E626A" w:rsidP="00DF1B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2.5. </w:t>
      </w:r>
      <w:r w:rsidR="00DF1B8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Перечень нормативных правовых актов, регулирующих осуществление государственной ус</w:t>
      </w:r>
      <w:r w:rsidR="0070300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л</w:t>
      </w:r>
      <w:r w:rsidR="00DF1B8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70300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DF1B8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(с указанием их реквизитов и источников официального опубликования), размещается на официальном сайте инспекции, в федеральном реестре и </w:t>
      </w:r>
      <w:r w:rsidR="00CA1BA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DF1B8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ЕПГУ.</w:t>
      </w:r>
    </w:p>
    <w:p w14:paraId="4BEE6379" w14:textId="77777777" w:rsidR="006E626A" w:rsidRPr="004371B0" w:rsidRDefault="006E626A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3" w:name="Par78"/>
      <w:bookmarkEnd w:id="3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2.6. Исчерпывающий перечень документов</w:t>
      </w:r>
      <w:r w:rsidR="00705FF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необходимых в соответствии с нормативными правовыми актами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для предоставления государственной услуги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14:paraId="136AF592" w14:textId="77777777" w:rsidR="006E626A" w:rsidRPr="004371B0" w:rsidRDefault="000F1D35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4" w:name="Par79"/>
      <w:bookmarkEnd w:id="4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2.6.1.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 случае</w:t>
      </w:r>
      <w:r w:rsidR="00DF7B0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если государственный строительный надзор на объекте капитального строительства осуществлялся в установленном законом порядке, дополнительных документов для предоставления государственной услуги, кроме заявления (запроса) о выдаче заключения о соответствии, не требуется.</w:t>
      </w:r>
    </w:p>
    <w:p w14:paraId="095BA900" w14:textId="77777777" w:rsidR="006E626A" w:rsidRPr="004371B0" w:rsidRDefault="000F1D35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5" w:name="Par81"/>
      <w:bookmarkEnd w:id="5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2.6.2.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 случае, если государственный строительный надзор на объекте капитального строительства не осуществлялся, но предусмотрен, при условии, что строительство, реконструкция объектов капитального строительства осуществлялись в период с 30 декабря 2004 года по 1 января 2007 года, но разрешение на ввод в эксплуатацию данных объектов не получено, документами для предоставления государственной услуги являются:</w:t>
      </w:r>
    </w:p>
    <w:p w14:paraId="1C6F1901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2.6.2.1.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Документы, подтверждающие статус застройщика, а именно правоустанавливающие документы на земельный участок и (или) объект капитального строительства либо его часть (в случае реконструкции части объекта капитального строительства).</w:t>
      </w:r>
    </w:p>
    <w:p w14:paraId="6D1EF116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6" w:name="Par83"/>
      <w:bookmarkEnd w:id="6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2.6.2.2.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Документы, подтверждающие правоспособность застройщика, а именно:</w:t>
      </w:r>
    </w:p>
    <w:p w14:paraId="5713BBE5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копия паспорта, если застройщиком является физическое лицо либо индивидуальный предприниматель;</w:t>
      </w:r>
    </w:p>
    <w:p w14:paraId="2B1C3767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копия свидетельства о государственной регистрации гражданина в качестве индивидуального предпринимателя без образования юридического лица, в случае, если застройщиком является индивидуальный предприниматель (для индивидуальных предпринимателей, зарегистрированных с 1 января 2017 года, - Лист записи Единого государственного реестра индивидуальных предпринимателей).</w:t>
      </w:r>
    </w:p>
    <w:p w14:paraId="748643E1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 случае, если застройщиком является юридическое лицо:</w:t>
      </w:r>
    </w:p>
    <w:p w14:paraId="5DE70A4B" w14:textId="77777777" w:rsidR="006E626A" w:rsidRPr="004371B0" w:rsidRDefault="00761829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копия учредительных документов;</w:t>
      </w:r>
    </w:p>
    <w:p w14:paraId="0382CD52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копия свидетельства о государственной регистрации юридического лица (для юридических лиц, зарегистрированных с 1 января 2017 года, - Лист записи Единого государственного реестра юридических лиц);</w:t>
      </w:r>
    </w:p>
    <w:p w14:paraId="4C0B6FBF" w14:textId="04171644" w:rsidR="006E626A" w:rsidRPr="004371B0" w:rsidRDefault="00B0473C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копия документа, подтверждающая полномочия законного представителя юридического лица без доверенности действовать от имени юридического лица (решение единственного участника (учредителя), протокол общего собрания участников или акционеров, договор, в том числе доверительного управления, решение арбитражного суда);</w:t>
      </w:r>
    </w:p>
    <w:p w14:paraId="6DCACBA0" w14:textId="77777777" w:rsidR="006E626A" w:rsidRPr="004371B0" w:rsidRDefault="00B0473C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копия договора застройщика с техническим заказчиком в случае, если от имени застройщика за предоставлением услуги обращается технический заказчик.</w:t>
      </w:r>
    </w:p>
    <w:p w14:paraId="17F29FC8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2.6.2.3.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Проектная документация.</w:t>
      </w:r>
    </w:p>
    <w:p w14:paraId="51E86970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2.6.2.4.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Договоры подряда, договоры на осуществление строительного контроля.</w:t>
      </w:r>
    </w:p>
    <w:p w14:paraId="5C21C6DA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2.6.2.5.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Документы, подтверждающие право лиц, разработавших проектную документацию, осуществивших строительство и осуществивших строительный контроль, осуществлять указанные виды работ (лицензии на право осуществления строительной деятельности либо свидетельства о допуске к видам работ, оказывающим влияние на безопасность объектов капитального строительства, выданные саморегулируемыми организациями соответствующего вида).</w:t>
      </w:r>
    </w:p>
    <w:p w14:paraId="16D678E2" w14:textId="77777777" w:rsidR="006E626A" w:rsidRPr="004371B0" w:rsidRDefault="000F1D35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7" w:name="Par96"/>
      <w:bookmarkEnd w:id="7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2.6.2.6.</w:t>
      </w:r>
      <w:r w:rsidR="00705FF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 контроля (надзора).</w:t>
      </w:r>
    </w:p>
    <w:p w14:paraId="3CE827DB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Такими документами является исполнительная документация, предусмотренная </w:t>
      </w:r>
      <w:hyperlink r:id="rId13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разделом II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утвержденных 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риказом Ростехнадзора от 26.12.2006 </w:t>
      </w:r>
      <w:r w:rsidR="007618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1128, и подписанная застройщиком, техническим заказчиком (при наличии договора), лицом</w:t>
      </w:r>
      <w:r w:rsidR="00B0473C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осуществляющим строительство, и лицом, разработавшим проектную документацию на строительство,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реконструкцию объекта капитального строительства, имеющими лицензии на право осуществления деятельности в строительстве либо выданные саморегулируемыми организациями свидетельства о допуске к соответствующим видам работ в соответствии с </w:t>
      </w:r>
      <w:hyperlink r:id="rId14" w:history="1">
        <w:r w:rsidR="000F1D35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приказом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Мин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истерства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региона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льного развития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оссийской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Ф</w:t>
      </w:r>
      <w:r w:rsidR="000F1D3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едерации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от 30.12.2009 </w:t>
      </w:r>
      <w:r w:rsidR="007618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624 </w:t>
      </w:r>
      <w:r w:rsidR="007618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7618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- Перечень).</w:t>
      </w:r>
    </w:p>
    <w:p w14:paraId="314DC76A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отсутствия такой исполнительной документации заявителем могут быть предоставлены заключение либо отчет, составленные по результатам обследования строительных конструкций здания или сооружения, проведенного лицом, имеющим выданное саморегулируемой организацией свидетельство о допуске к видам работ, предусмотренных </w:t>
      </w:r>
      <w:hyperlink r:id="rId15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пунктом 12 раздела II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Перечня, на предмет соответствия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14:paraId="0FE7F298" w14:textId="34748456" w:rsidR="000F1D35" w:rsidRPr="004371B0" w:rsidRDefault="000F1D35" w:rsidP="000F1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этом случае подготовка заключения о соответствии или решения об отказе осуществляется с учетом указанных документов, а сами документы прилагаются к заключению о соответствии или 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решению об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отказ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е.</w:t>
      </w:r>
    </w:p>
    <w:p w14:paraId="505276D4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Заявление (запрос) о выдаче заключения о соответствии оформляется в произвольной форме, позволяющей установить заявителя, а также объект капитального строительства и адрес его расположения, и подписывается заявителем либо его законным представителем. В случае, если заявление (запрос) о выдаче заключения о соответствии подается представителем заявителя, его полномочия должны быть подтверждены соответствующей доверенностью. В случае, если заявителем является юридическое лицо, в заявлении (запросе) о выдаче заключения о соответствии подпись законного представителя юридического лица заверяется печатью.</w:t>
      </w:r>
    </w:p>
    <w:p w14:paraId="06A5730B" w14:textId="77777777" w:rsidR="00761829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8.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Документы, необходимые для предоставления государственной услуги, должны быть заверены подписью и печатью заявителя, а также не должны содержать подчисток, приписок и исправлений.</w:t>
      </w:r>
    </w:p>
    <w:p w14:paraId="143B202D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Документы, необходимые для предоставления государственной услуги, могут быть направлены заявителем по почте или представлены непосредственно в инспекцию.</w:t>
      </w:r>
    </w:p>
    <w:p w14:paraId="3B4E1426" w14:textId="1B906F18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Перечисленные в </w:t>
      </w:r>
      <w:hyperlink w:anchor="Par79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</w:t>
        </w:r>
        <w:r w:rsidR="00CA1BA6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одпункте</w:t>
        </w:r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 xml:space="preserve"> 2.6.</w:t>
        </w:r>
      </w:hyperlink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настоящего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регламента документы не представляются, если до момента обращения заявителя за получением государственной услуги указанные документы были представлены в инспекцию.</w:t>
      </w:r>
    </w:p>
    <w:p w14:paraId="3D67B951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Документы и информация, запрашиваемые, в том числе в электронной форме, по каналам межведомственного взаимодействия и которые заявитель вправе представить самостоятельно:</w:t>
      </w:r>
    </w:p>
    <w:p w14:paraId="4F3D2527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сведения из Единого государственного реестра юридических лиц (Управление Федеральной налоговой службы Российской Федерации по Кемеровской области (далее - налоговый орган);</w:t>
      </w:r>
    </w:p>
    <w:p w14:paraId="77C72301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сведения из Единого государственного реестра индивидуальных предпринимателей (налоговый орган).</w:t>
      </w:r>
    </w:p>
    <w:p w14:paraId="2D96D566" w14:textId="77777777" w:rsidR="005C54C5" w:rsidRPr="004371B0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24C6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24C6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 требовать от заявителя:</w:t>
      </w:r>
    </w:p>
    <w:p w14:paraId="0E858399" w14:textId="77777777" w:rsidR="005C54C5" w:rsidRPr="004371B0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3163A62" w14:textId="77777777" w:rsidR="005924C6" w:rsidRPr="004371B0" w:rsidRDefault="005924C6" w:rsidP="005924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указанных в </w:t>
      </w:r>
      <w:hyperlink r:id="rId16" w:history="1">
        <w:r w:rsidR="005C54C5" w:rsidRPr="004371B0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части 6 статьи 7</w:t>
        </w:r>
      </w:hyperlink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Start w:id="8" w:name="_Hlk34918432"/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Федерального закона от 27.07.2010 </w:t>
      </w:r>
      <w:r w:rsidR="00B0473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210-ФЗ </w:t>
      </w:r>
      <w:r w:rsidR="00B0473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0473C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bookmarkEnd w:id="8"/>
      <w:r w:rsidR="005C54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76CA851C" w14:textId="77777777" w:rsidR="005924C6" w:rsidRPr="004371B0" w:rsidRDefault="005C54C5" w:rsidP="005924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предусмотренных </w:t>
      </w:r>
      <w:hyperlink r:id="rId17" w:history="1">
        <w:r w:rsidR="005924C6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пунктом 4 части 1 статьи 7</w:t>
        </w:r>
      </w:hyperlink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52617643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9" w:name="Par114"/>
      <w:bookmarkEnd w:id="9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10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14:paraId="0002C22F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Основанием для отказа в приеме документов, необходимых для предоставления государственной услуги по выдаче заключения о соответствии, является отсутствие в заявлении (запросе) о выдаче заключения о соответствии подписи и (или) печати заявителя, сведений о заявителе и объекте капитального строительства.</w:t>
      </w:r>
    </w:p>
    <w:p w14:paraId="04E03063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После устранения недостатков заявитель вправе повторно обратиться в инспекцию для предоставления государственной услуги.</w:t>
      </w:r>
    </w:p>
    <w:p w14:paraId="27ACF8FF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11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Исчерпывающий перечень оснований для приостановления или (или) отказа в предоставлении государственной услуги.</w:t>
      </w:r>
    </w:p>
    <w:p w14:paraId="31D90455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Приостановление предоставления государственной услуги законодательством Российской Федерации, нормативными правовыми актами Кемеровской области</w:t>
      </w:r>
      <w:r w:rsidR="007618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не предусмотрено.</w:t>
      </w:r>
    </w:p>
    <w:p w14:paraId="6D880C5D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Основаниями для отказа в предоставлении государственной услуги является:</w:t>
      </w:r>
    </w:p>
    <w:p w14:paraId="174F43AC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при строительстве, реконструкции объектов капитального строительства в соответствии с законодательством Российской Федерации государственный строительный надзор не предусмотрен;</w:t>
      </w:r>
    </w:p>
    <w:p w14:paraId="56E3E8F0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при строительстве, реконструкции объектов капитального строительства в отношении которых в соответствии с законодательством Российской Федерации государственный строительный надзор предусмотрен, но строительство, реконструкция осуществлялись и были завершены до 30 декабря 2004 года;</w:t>
      </w:r>
    </w:p>
    <w:p w14:paraId="006C15A9" w14:textId="7BAC91AF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заявление (запрос) о выдаче заключения о соответствии подан лицом, не являющимся заявителем в соответствии с </w:t>
      </w:r>
      <w:hyperlink w:anchor="Par4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пунктом 1.</w:t>
        </w:r>
      </w:hyperlink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регламента;</w:t>
      </w:r>
    </w:p>
    <w:p w14:paraId="4D879909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заявление (запрос) о выдаче заключения о соответствии от имени заявителя подан (подписан) не уполномоченным лицом, либо лицом, полномочия которого не подтверждены;</w:t>
      </w:r>
    </w:p>
    <w:p w14:paraId="6606C14A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имеется действующее разрешение на ввод объекта капитального строительства в эксплуатацию</w:t>
      </w:r>
      <w:r w:rsidR="004D139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2C322314" w14:textId="77777777" w:rsidR="004D1393" w:rsidRPr="004371B0" w:rsidRDefault="004D1393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имеется вступившее в силу решение суда о признании права собственности на построенный, реконструированный объект капитального строительства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1A787F06" w14:textId="77777777" w:rsidR="00292066" w:rsidRPr="004371B0" w:rsidRDefault="00292066" w:rsidP="00292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при строительстве, реконструкции объекта капитального строительства были допущены нарушения соответствия выполненных работ требованиям проектной документации и такие нарушения не были устранены до даты выдачи заключения о соответствии;</w:t>
      </w:r>
    </w:p>
    <w:p w14:paraId="1BADCAF8" w14:textId="77777777" w:rsidR="00292066" w:rsidRPr="004371B0" w:rsidRDefault="00292066" w:rsidP="00292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- на момент окончания проверки законченного строительством объекта капитального строительства работы, предусмотренные проектом, не были завершены в полном объеме;</w:t>
      </w:r>
    </w:p>
    <w:p w14:paraId="75505200" w14:textId="0D323BB5" w:rsidR="00292066" w:rsidRPr="004371B0" w:rsidRDefault="00292066" w:rsidP="00292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не предоставлены, либо </w:t>
      </w:r>
      <w:r w:rsidR="00BA60E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предоставлены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не в полном объеме документы, предусмотренные п</w:t>
      </w:r>
      <w:r w:rsidR="00CA1BA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одпунктом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2.6.2 настоящего регламента.</w:t>
      </w:r>
    </w:p>
    <w:p w14:paraId="2566B5E6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2705D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14:paraId="705D019B" w14:textId="77777777" w:rsidR="00B53C43" w:rsidRPr="004371B0" w:rsidRDefault="006E626A" w:rsidP="00B53C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Государственная услуга предоставляется инспекцией бесплатно.</w:t>
      </w:r>
    </w:p>
    <w:p w14:paraId="3B139B55" w14:textId="77777777" w:rsidR="00B53C43" w:rsidRPr="004371B0" w:rsidRDefault="006E626A" w:rsidP="00B53C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5924C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минут.</w:t>
      </w:r>
    </w:p>
    <w:p w14:paraId="7A3AE7D0" w14:textId="77777777" w:rsidR="00B53C43" w:rsidRPr="004371B0" w:rsidRDefault="00B53C43" w:rsidP="00B53C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2.15. Заявление и документы, представленные в инспекцию, непосредственно, направленные в инспекцию посредством почтовой связи, регистрируются в день их поступления.</w:t>
      </w:r>
    </w:p>
    <w:p w14:paraId="40DC11E5" w14:textId="77777777" w:rsidR="00B53C43" w:rsidRPr="004371B0" w:rsidRDefault="00B53C43" w:rsidP="00B53C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поступления заявления и документов, направленных посредством почтовой связи, после окончания рабочего времени инспекции, днем их регистрации считается следующий рабочий день. Если заявления и документы, направленные посредством почтовой связи, получены в выходной или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праздничный день, днем их регистрации считается следующий за ним рабочий день.</w:t>
      </w:r>
    </w:p>
    <w:p w14:paraId="55A7576E" w14:textId="2E53331B" w:rsidR="00B53C43" w:rsidRPr="004371B0" w:rsidRDefault="00B53C43" w:rsidP="00B53C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Заявление и копии документов, направленные в инспекцию посредством электронной формы через </w:t>
      </w:r>
      <w:r w:rsidR="00362AB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айт, регистрируются в день их поступления. В случае поступления заявления и документов в выходные или нерабочие праздничные дни их регистрация осуществляется в первый рабочий день инспекции, следующий за выходным или нерабочим праздничным днем.</w:t>
      </w:r>
    </w:p>
    <w:p w14:paraId="0FD1FD9E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6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Помещения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инспекции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которых предоставляется государственная услуга 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боруд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уются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стульями, столами, телефоном, компьютером с возможностью печати и выхода в 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информационно-телекоммуникационную сеть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Интернет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05FB4409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Помещение для приема заявителей с ограниченными возможностями здоровья размещаются на нижнем этаже здания.</w:t>
      </w:r>
    </w:p>
    <w:p w14:paraId="136DB223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Вход в помещение, в котором предоставляется государственная услуга, и передвижение по нему не должны создавать затруднений для лиц с ограниченными возможностями здоровья.</w:t>
      </w:r>
    </w:p>
    <w:p w14:paraId="7257AA46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соответствии с Федеральным </w:t>
      </w:r>
      <w:hyperlink r:id="rId18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законом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от 24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.11.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1995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181-ФЗ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социальной защите инвалидов в Российской Федерации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инвалидам обеспечиваются:</w:t>
      </w:r>
    </w:p>
    <w:p w14:paraId="282C3D29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44331FF1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85D366A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2AFD86DB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B2B4D42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73FC4AE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допуск сурдопереводчика и </w:t>
      </w:r>
      <w:proofErr w:type="spellStart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546909AC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допуск собаки-проводника на объекты (здания, помещения), в которых предоставляются услуги;</w:t>
      </w:r>
    </w:p>
    <w:p w14:paraId="5CA4E9BE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DA80B32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невозможности полностью приспособить объект с учетом потребностей инвалидов собственник объекта, в соответствии со </w:t>
      </w:r>
      <w:hyperlink r:id="rId19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статьей 15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Федерального закона от 24</w:t>
      </w:r>
      <w:r w:rsidR="00B53C43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.11.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1995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181-ФЗ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социальной защите инвалидов в Российской Федерации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должен принимать меры для обеспечения доступа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14:paraId="72C24997" w14:textId="77777777" w:rsidR="006E626A" w:rsidRPr="004371B0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Информация о порядке предоставления государственной услуги размещается на 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айте, в местах ожидания и приема заявителей.</w:t>
      </w:r>
    </w:p>
    <w:p w14:paraId="228E0A30" w14:textId="77777777" w:rsidR="00927298" w:rsidRPr="004371B0" w:rsidRDefault="006E626A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Основными показателями доступности и качества государственной услуги являются:</w:t>
      </w:r>
    </w:p>
    <w:p w14:paraId="3E298F4E" w14:textId="77777777" w:rsidR="00927298" w:rsidRPr="004371B0" w:rsidRDefault="00927298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удовлетворенность заявителей качеством государственной услуги;</w:t>
      </w:r>
    </w:p>
    <w:p w14:paraId="5B6B8232" w14:textId="77777777" w:rsidR="00927298" w:rsidRPr="004371B0" w:rsidRDefault="00927298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466E905B" w14:textId="77777777" w:rsidR="00927298" w:rsidRPr="004371B0" w:rsidRDefault="00927298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1AA4C4E2" w14:textId="77777777" w:rsidR="00927298" w:rsidRPr="004371B0" w:rsidRDefault="00927298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отсутствие обоснованных жалоб на действия (бездействие) должностных лиц инспекции;</w:t>
      </w:r>
    </w:p>
    <w:p w14:paraId="3E21D311" w14:textId="77777777" w:rsidR="00927298" w:rsidRPr="004371B0" w:rsidRDefault="00927298" w:rsidP="009272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отсутствие нарушений сроков в процессе предоставления государственной услуги.</w:t>
      </w:r>
    </w:p>
    <w:p w14:paraId="0764FC27" w14:textId="77777777" w:rsidR="00A80793" w:rsidRPr="004371B0" w:rsidRDefault="00362AB0" w:rsidP="00A8079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ab/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Возможность получения государственной услуги в многофункциональном центре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предоставления государственных и муниципальных услуг 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не предусмотрена.</w:t>
      </w:r>
    </w:p>
    <w:p w14:paraId="30CD25D7" w14:textId="6AF636F5" w:rsidR="00A80793" w:rsidRPr="004371B0" w:rsidRDefault="00A80793" w:rsidP="00A8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2.19. Предоставление государственной услуги по экстерриториальному принципу не предусмотрено.</w:t>
      </w:r>
    </w:p>
    <w:p w14:paraId="233C965F" w14:textId="77777777" w:rsidR="00A80793" w:rsidRPr="004371B0" w:rsidRDefault="00A80793" w:rsidP="00362AB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64256665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09D61BFE" w14:textId="77777777" w:rsidR="006E626A" w:rsidRPr="004371B0" w:rsidRDefault="006E626A" w:rsidP="00DF23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3. Состав, последовательность и сроки выполнения</w:t>
      </w:r>
    </w:p>
    <w:p w14:paraId="75FC96F1" w14:textId="77777777" w:rsidR="006E626A" w:rsidRPr="004371B0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административных процедур, требования к порядку</w:t>
      </w:r>
    </w:p>
    <w:p w14:paraId="76379A2D" w14:textId="77777777" w:rsidR="006E626A" w:rsidRPr="004371B0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их выполнения, в том числе особенности выполнения</w:t>
      </w:r>
    </w:p>
    <w:p w14:paraId="4E22AFA6" w14:textId="77777777" w:rsidR="006E626A" w:rsidRPr="004371B0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административных процедур в электронной форме</w:t>
      </w:r>
    </w:p>
    <w:p w14:paraId="23B96486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1A522DC4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Предоставление государственной услуги включает в себя следующие административные процедуры:</w:t>
      </w:r>
    </w:p>
    <w:p w14:paraId="5DB27DCF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прием и регистрация заявления (запроса) о выдаче заключения о соответствии;</w:t>
      </w:r>
    </w:p>
    <w:p w14:paraId="23916497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проверка соответствия представленных документов установленным требованиям;</w:t>
      </w:r>
    </w:p>
    <w:p w14:paraId="1BCCA809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принятие решения о выдаче заключения о соответствии или решения об отказе;</w:t>
      </w:r>
    </w:p>
    <w:p w14:paraId="15571712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направление заключения о соответствии или решения об отказе.</w:t>
      </w:r>
    </w:p>
    <w:p w14:paraId="491CD10D" w14:textId="77777777" w:rsidR="002E2927" w:rsidRPr="004371B0" w:rsidRDefault="002E2927" w:rsidP="002E292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государственной услуги с использованием ЕПГУ, </w:t>
      </w:r>
      <w:r w:rsidR="00927298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айта не </w:t>
      </w:r>
      <w:r w:rsidR="004D1393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8CAC72" w14:textId="10E432CD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3.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Основанием для начала административной процедуры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прием и регистрация заявления (запроса) о выдаче заключения о соответствии является обращение заявителя с заявлением (запросом) о выдаче заключения о соответствии на основании акта проверки законченного строительством объекта капитального строительства, составленного в соответствии с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Градостроительным </w:t>
      </w:r>
      <w:hyperlink r:id="rId20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кодексом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Российской Федерации, </w:t>
      </w:r>
      <w:hyperlink r:id="rId21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постановлением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Правительства Российской Федерации от 01.02.2006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54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 государственном строительном надзоре в Российской Федерации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r:id="rId22" w:history="1">
        <w:r w:rsidR="00927298"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приказом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Федеральной службы по экологическому, технологическому и атомному надзору от 26.12.2006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1129 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</w:t>
      </w:r>
      <w:r w:rsidR="00DF237D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зарегистрированным в Мин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юсте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России 06.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03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.2007, 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9053, либо на основании документов, указанных в </w:t>
      </w:r>
      <w:r w:rsidR="003F3F97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E04C3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одп</w:t>
      </w:r>
      <w:r w:rsidR="003F3F97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ункте 2.6</w:t>
      </w:r>
      <w:r w:rsidR="0092729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.2</w:t>
      </w:r>
      <w:r w:rsidR="003F3F97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регламента.</w:t>
      </w:r>
    </w:p>
    <w:p w14:paraId="3CC0919E" w14:textId="77777777" w:rsidR="004D1393" w:rsidRPr="004371B0" w:rsidRDefault="004D1393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Заявление (запрос) о выдаче заключения о соответствии оформляется и направляется в соответствии с п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унктом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2.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регламента.</w:t>
      </w:r>
    </w:p>
    <w:p w14:paraId="429F2C25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возможности получения государственной услуги в электронной форме заявитель формирует запрос посредством заполнения электронной формы в разделе 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Личный кабинет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ЕПГУ.</w:t>
      </w:r>
    </w:p>
    <w:p w14:paraId="6F6D67CC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Направление заявления (запроса) и необходимых документов в электронной форме осуществляется заявителем через ЕПГУ в соответствии с инструкциями, размещенными на ЕПГУ. В случае если предусмотрена личная идентификация гражданина, то заявление (запрос) должно быть подписано квалифицированной электронной подписью заявителя.</w:t>
      </w:r>
    </w:p>
    <w:p w14:paraId="5333ED93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При поступлении заявления (запроса) и документов через ЕПГУ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должностное лицо инспекции, ответственное (на основании должностного регламента)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 прием корреспонденции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проверяет наличие и соответствие представленного заявления (запроса) требованиям, установленным для предоставления государственной услуги.</w:t>
      </w:r>
    </w:p>
    <w:p w14:paraId="0A2E12F9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Должностное лицо инспекции, ответственное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(на основании должностного регламента)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за прием корреспонденции, в случае отсутствия оснований для отказа в приеме документов, указанных в </w:t>
      </w:r>
      <w:hyperlink w:anchor="Par114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пункте 2.</w:t>
        </w:r>
      </w:hyperlink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10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регламента, регистрирует поступившее заявление (запрос) в порядке и сроки, установленные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настоящим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регламентом и передает его начальнику инспекции.</w:t>
      </w:r>
    </w:p>
    <w:p w14:paraId="249A8385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Срок административного действия по приему и регистрации заявления (запроса) составляет не позднее дня, следующего за днем обращения заявителя.</w:t>
      </w:r>
    </w:p>
    <w:p w14:paraId="56B44D79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При наличии оснований, указанных в </w:t>
      </w:r>
      <w:hyperlink w:anchor="Par114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пункте 2.</w:t>
        </w:r>
      </w:hyperlink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10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 должностное лицо инспекции, ответственное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 прием корреспонденции, возвращает документы заявителю.</w:t>
      </w:r>
    </w:p>
    <w:p w14:paraId="5E0CF1B9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При возврате документов заявителю указанное должностное лицо готовит уведомление о причинах возврата документов, где разъясняется порядок повторного обращения в инспекцию после устранения замечаний, которое представляет на подпись начальнику инспекции. Подписанное начальником инспекции уведомление о возврате документов вместе с представленными документами возвращаются заявителю (представителю заявителя) лично либо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отправляются заказным письмом с уведомлением о вручении в срок</w:t>
      </w:r>
      <w:r w:rsidR="0030767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не превышающий 2 рабочих дня со дня поступления документов в инспекцию.</w:t>
      </w:r>
    </w:p>
    <w:p w14:paraId="31A22D16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Срок выполнения настоящей административной процедуры - 2 рабочих дня.</w:t>
      </w:r>
    </w:p>
    <w:p w14:paraId="35A86788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3.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Основанием для начала административной процедуры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проверка соответствия представленных документов установленным требованиям является передача начальнику инспекции зарегистрированных документов.</w:t>
      </w:r>
    </w:p>
    <w:p w14:paraId="18988B46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Начальник инспекции в течение 1 рабочего дня рассматривает поступившие заявление (запрос) и прилагаемые к нему документы, визирует их и направляет для дальнейшего рассмотрения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соответствующему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заместителю начальника инспекции - начальнику отдела строительного надзора инспекции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соответствующий заместитель начальника)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должностное лицо которого осуществляло государственный строительный надзор на объекте капитального строительства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- инспектор)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в отношении которого осуществляется государственная услуга.</w:t>
      </w:r>
    </w:p>
    <w:p w14:paraId="2F23BF1E" w14:textId="77777777" w:rsidR="006E626A" w:rsidRPr="004371B0" w:rsidRDefault="00484729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</w:t>
      </w:r>
      <w:r w:rsidR="006E626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аместитель начальника инспекции - начальник отдела строительного надзора инспекции в течение 3 рабочих дней проверяет соответствие представленных документов установленным требованиям, после чего в течение 1 рабочего дня готовит заключение о соответствии (решение об отказе), а также проект приказа об утверждении заключения о соответствии либо решения об отказе.</w:t>
      </w:r>
    </w:p>
    <w:p w14:paraId="0967AEB4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Срок выполнения настоящей административной процедуры - 5 рабочих дней.</w:t>
      </w:r>
    </w:p>
    <w:p w14:paraId="69A5E9D5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3.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Основанием для начала административной процедуры</w:t>
      </w:r>
      <w:r w:rsidR="004B086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принятие решения о выдаче заключения о соответствии или решения об отказе является подписание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соответствующим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заместителем начальника инспекции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 инспектором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заключения о соответствии (решени</w:t>
      </w:r>
      <w:r w:rsidR="00362AB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об отказе) и его направление вместе с проектом приказа об утверждении заключения о соответствии (решения об отказе) начальнику инспекции на утверждение в течение 1 рабочего дня.</w:t>
      </w:r>
    </w:p>
    <w:p w14:paraId="1D08844C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Начальник инспекции в течение 1 рабочего дня рассматривает поступившие к нему вместе с проектом приказа об утверждении заключения о соответствии (решения об отказе) заключение о соответствии (решение об отказе) и принимает решение об утверждении заключения о соответствии или решения об отказе.</w:t>
      </w:r>
    </w:p>
    <w:p w14:paraId="6AC80B02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Решение об отказе принимается в случаях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указанных в пункте 2.11 настоящего регламента.</w:t>
      </w:r>
    </w:p>
    <w:p w14:paraId="175B3CCC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Начальник инспекции путем подписания соответствующего приказа и визирования в правом верхнем углу бланка заключения о соответствии (решения об отказе) утверждает заключение о соответствии или решение об отказе, после чего в течение 1 рабочего дня после подписания приказа передает заключение о соответствии (решение об отказе) вместе с приказом должностному лицу, уполномоченному на регистрацию приказов.</w:t>
      </w:r>
    </w:p>
    <w:p w14:paraId="22381555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Срок выполнения настоящей административной процедуры - 3 рабочих дня.</w:t>
      </w:r>
    </w:p>
    <w:p w14:paraId="5C9732B2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3.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Основанием для начала административной процедуры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направление заключения о соответствии или решения об отказе является поступление заключения о соответствии (решения об отказе), вместе с приказом об утверждении заключения о соответствии (решения об отказе) должностному лицу, уполномоченному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 регистрацию приказов.</w:t>
      </w:r>
    </w:p>
    <w:p w14:paraId="2F80C82F" w14:textId="35B212C9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Должностное лицо инспекции, уполномоченное </w:t>
      </w:r>
      <w:r w:rsidR="00484729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 регистрацию приказов, в течение 1 рабочего дня регистрирует приказ об утверждении заключения о соответствии (решения об отказе), заключение о соответствии или решение об отказе в </w:t>
      </w:r>
      <w:hyperlink r:id="rId23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журнале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 форме</w:t>
      </w:r>
      <w:r w:rsidR="00D268C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указанной в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приложени</w:t>
      </w:r>
      <w:r w:rsidR="00D268C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настоящему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регламенту, и в течение 1 рабочего дня первый экземпляр заключения либо решения об отказе вручает под расписку заявителю или уполномоченному представителю заявителя либо направляет в адрес заявителя заказным письмом с уведомлением о вручении, которое приобщается ко второму экземпляру заключения о соответствии или решения об отказе.</w:t>
      </w:r>
    </w:p>
    <w:p w14:paraId="7A8C6DAA" w14:textId="303AA0CD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Второй экземпляр заключения о соответствии или решения об отказе остается в деле 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инспекции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7858149B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Выдача решения об отказе не препятствует повторному обращению заявителя в инспекцию за получением государственной услуги.</w:t>
      </w:r>
    </w:p>
    <w:p w14:paraId="661B7644" w14:textId="77777777" w:rsidR="006E626A" w:rsidRPr="004371B0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Срок выполнения настоящей административной процедуры - 2 рабочих дня.</w:t>
      </w:r>
    </w:p>
    <w:p w14:paraId="46950790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5E4FF8A0" w14:textId="77777777" w:rsidR="006E626A" w:rsidRPr="004371B0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4. Порядок и формы контроля за предоставлением</w:t>
      </w:r>
    </w:p>
    <w:p w14:paraId="3D01FFBF" w14:textId="77777777" w:rsidR="006E626A" w:rsidRPr="004371B0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государственной услуги</w:t>
      </w:r>
    </w:p>
    <w:p w14:paraId="10BD1243" w14:textId="77777777" w:rsidR="006E626A" w:rsidRPr="004371B0" w:rsidRDefault="006E626A" w:rsidP="009D5BA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40725FF1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государственной услуги, и принятием решений осуществляется начальником инспекции, 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первым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инспекции.</w:t>
      </w:r>
    </w:p>
    <w:p w14:paraId="7ED784F4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Текущий контроль осуществляется указанными лицами в форме проверок соблюдения и исполнения должностными лицами, участвующими в предоставлении государственной услуги, положений настоящего регламента, иных нормативных правовых актов, определяющих порядок выполнения административных процедур.</w:t>
      </w:r>
    </w:p>
    <w:p w14:paraId="2D146DC4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Результаты проверки оформляются в виде акта, в котором отмечаются выявленные недостатки в действиях должностных лиц инспекции при предоставлении государственной услуги и предложения по их устранению.</w:t>
      </w:r>
    </w:p>
    <w:p w14:paraId="03C3CC0D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 результатам проверок указанные лица дают указания по устранению выявленных нарушений и контролируют их исполнение, о чем составляется акт об устранении нарушений.</w:t>
      </w:r>
    </w:p>
    <w:p w14:paraId="0977CC05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4.2. Контроль полноты и качества предоставления государственной услуги включает в себя проведение проверок, направленных на выявление и устранение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инспекции.</w:t>
      </w:r>
    </w:p>
    <w:p w14:paraId="53DA7F42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Плановые проверки полноты и качества предоставления государственной услуги проводятся 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первым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 в сроки, устанавливаемые начальником инспекции (но не реже одного раза в год).</w:t>
      </w:r>
    </w:p>
    <w:p w14:paraId="0050DD9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Внеплановые проверки полноты и качества предоставления государственной услуги могут проводиться по поручению начальника инспекции в случае поступления обращений, содержащих жалобы на действия (бездействие) или решения должностных лиц инспекции.</w:t>
      </w:r>
    </w:p>
    <w:p w14:paraId="3951E92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По поручению начальника инспекции внеплановые проверки проводятся 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первым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 в срок, указанный в поручении.</w:t>
      </w:r>
    </w:p>
    <w:p w14:paraId="166A94AD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4.3. По результатам контроля принимается решение по устранению допущенных нарушений, наложению дисциплинарных взысканий на должностных лиц инспекции, ответственных за предоставление государственной услуги, а также подготовке предложений по изменению положений настоящего регламента.</w:t>
      </w:r>
    </w:p>
    <w:p w14:paraId="11D67D5A" w14:textId="5437A739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4.4. В случае, если проверка проводилась на основании обращения заявителя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чьи права и интересы нарушены, инспекция обязана сообщить заявителю в письменной форме о мерах по устранению допущенных нарушений, а также о мерах, принятых в отношении виновных в нарушении законодательства Российской Федерации должностных лиц, в течение 10 дней со дня принятия таких мер.</w:t>
      </w:r>
    </w:p>
    <w:p w14:paraId="6C93AAA0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7805C085" w14:textId="77777777" w:rsidR="006E626A" w:rsidRPr="004371B0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5. Порядок досудебного (внесудебного) обжалования действий</w:t>
      </w:r>
    </w:p>
    <w:p w14:paraId="0FB7AD06" w14:textId="77777777" w:rsidR="006E626A" w:rsidRPr="004371B0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(бездействия) и решений, осуществляемых (принимаемых)</w:t>
      </w:r>
    </w:p>
    <w:p w14:paraId="147578A7" w14:textId="77777777" w:rsidR="006E626A" w:rsidRPr="004371B0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в ходе предоставления государственной услуги</w:t>
      </w:r>
    </w:p>
    <w:p w14:paraId="79A25E5B" w14:textId="77777777" w:rsidR="006E626A" w:rsidRPr="004371B0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650AB208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5.1. Заявитель вправе обжаловать действия (бездействие) и решения, принятые (осуществляемые) в ходе предоставления государственной услуги.</w:t>
      </w:r>
    </w:p>
    <w:p w14:paraId="665CC92D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5.2. Предметом досудебного (внесудебного) обжалования являются действия (бездействие) и решения, принятые (осуществляемые) должностным лицом (должностными лицами) инспекции в ходе предоставления государственной услуги на основании 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настоящего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регламента, в том числе в следующих случаях:</w:t>
      </w:r>
    </w:p>
    <w:p w14:paraId="109EAF3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1) нарушение срока регистрации заявления (запроса) о предоставлении государственной услуги;</w:t>
      </w:r>
    </w:p>
    <w:p w14:paraId="32B5CCF1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2) нарушение срока предоставления государственной услуги;</w:t>
      </w:r>
    </w:p>
    <w:p w14:paraId="03841737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3) требования у заявителя предоставления документов и информации или осуществления действий, представление или осуществление которых не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7D7B4E67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у заявителя;</w:t>
      </w:r>
    </w:p>
    <w:p w14:paraId="7E7BB2C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Кемеровской области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6A87B6E4" w14:textId="7E3DF2A4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- Кузбасса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14:paraId="7380473B" w14:textId="16D97C71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7) отказ инспекции, 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редоставляющей государственную услугу, ее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1B398CA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5.3. Основанием для начала процедуры досудебного (внесудебного) обжалования является поступление в инспекцию жалобы на действия (бездействие) и решения, принятые (осуществляемые) в ходе предоставления государственной услуги.</w:t>
      </w:r>
    </w:p>
    <w:p w14:paraId="09D6DEE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5.4. Жалоба заявителя должна содержать следующую информацию:</w:t>
      </w:r>
    </w:p>
    <w:p w14:paraId="133323A2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1) наименование органа, предоставляющего государственную услугу, фамилию, имя, отчество должностного лица инспекции (при наличии информации), решения и действия (бездействие) которых обжалуются;</w:t>
      </w:r>
    </w:p>
    <w:p w14:paraId="2BEAC928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933CC0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3) сведения об обжалуемых решениях и действиях (бездействии) инспекции, предоставляющей государственную услугу, ее должностного лица;</w:t>
      </w:r>
    </w:p>
    <w:p w14:paraId="03285510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4) доводы, на основании которых заявитель не согласен с решением и действием (бездействием) инспекции, предоставляющей государственную услугу, ее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3D53F2B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10" w:name="Par252"/>
      <w:bookmarkEnd w:id="10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93679E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9FB0306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руководителем заявителя или уполномоченным этим руководителем лицом (для юридических лиц);</w:t>
      </w:r>
    </w:p>
    <w:p w14:paraId="1DAFC2DE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AD36F46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6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Жалоба заявителя должна быть адресована в инспекцию либо начальнику инспекции.</w:t>
      </w:r>
    </w:p>
    <w:p w14:paraId="1C60CC37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0E0CBA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Жалоба подается в письменной форме на бумажном носителе почтовым отправлением либо непосредственно в приемную инспекции</w:t>
      </w:r>
      <w:r w:rsidR="002E2927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7CBEB2F6" w14:textId="554A7C6E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 электронной форме жалоба может быть подана заявителем по адресу электронной почты инспекции: igsnko@ako.ru либо посредством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Сайта, федерального реестра, ЕПГУ.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Также жалоба может быть принята при личном приеме заявителя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14:paraId="3AE48B2B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AF78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При подаче жалобы в электронном виде документы, указанные в </w:t>
      </w:r>
      <w:hyperlink w:anchor="Par252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пункте 5.</w:t>
        </w:r>
      </w:hyperlink>
      <w:r w:rsidR="00AF78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CBBB793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AF78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9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Поступившая в инспекцию жалоба регистрируется в течение одного рабочего дня с момента поступления.</w:t>
      </w:r>
    </w:p>
    <w:p w14:paraId="787E8320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Жалоба, поданная в инспекцию,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нарушений - в течение 5 рабочих дней со дня ее регистрации.</w:t>
      </w:r>
    </w:p>
    <w:p w14:paraId="2879653A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</w:t>
      </w:r>
      <w:r w:rsidR="00AF78CF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10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В случае, если в компетенцию инспекции не входит принятие решения по жалобе, в течение 3 рабочих дней со дня ее регистрации жалоба направляется в уполномоченный на ее рассмотрение орган, о чем в письменной форме информируется заявитель.</w:t>
      </w:r>
    </w:p>
    <w:p w14:paraId="3035F32F" w14:textId="77777777" w:rsidR="007B7BB2" w:rsidRPr="004371B0" w:rsidRDefault="006E626A" w:rsidP="007B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18CC84D" w14:textId="0A6AEBBE" w:rsidR="007B7BB2" w:rsidRPr="004371B0" w:rsidRDefault="007B7BB2" w:rsidP="007B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5.11. Заявителю обеспечивается возможность направления жалобы на решения, действия или бездействие инспекции, начальника инспекции либо специалиста 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инспекции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соответствии со </w:t>
      </w:r>
      <w:hyperlink r:id="rId24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статьей 11.2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Федерального закона 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от 27.07.2010 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210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«Об организации предоставления государственных и муниципальных услуг».</w:t>
      </w:r>
    </w:p>
    <w:p w14:paraId="6415C5B2" w14:textId="0B2D9B39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По результатам рассмотрения жалобы должностное лицо инспекции принимает одно из следующих решений:</w:t>
      </w:r>
    </w:p>
    <w:p w14:paraId="324E3A1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1) удовлетворяет жалобу, в том числе в форме отмены принятого решения, исправления допущенных инспекцией опечаток и ошибок в выданных в результате предоставления государственной услуги заключении о соответствии (решении об отказе);</w:t>
      </w:r>
    </w:p>
    <w:p w14:paraId="7E1885C8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2) отказывает в удовлетворении жалобы.</w:t>
      </w:r>
    </w:p>
    <w:p w14:paraId="0DD157A6" w14:textId="30F50D78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В ответе по результатам рассмотрения жалобы указываются:</w:t>
      </w:r>
    </w:p>
    <w:p w14:paraId="331C36E0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5C71F25C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A6B9C1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в) фамилия, имя, отчество (при наличии) или наименование заявителя;</w:t>
      </w:r>
    </w:p>
    <w:p w14:paraId="2D503B68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г) основания для принятия решения по жалобе;</w:t>
      </w:r>
    </w:p>
    <w:p w14:paraId="7A03D3D4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д) принятое по жалобе решение;</w:t>
      </w:r>
    </w:p>
    <w:p w14:paraId="7FE25E0E" w14:textId="2594602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е) в случае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2A3F2A9C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ж) сведения о порядке обжалования принятого по жалобе решения.</w:t>
      </w:r>
    </w:p>
    <w:p w14:paraId="54526F53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Ответ по результатам рассмотрения жалобы подписывается уполномоченным на рассмотрение жалобы должностным лицом инспекции.</w:t>
      </w:r>
    </w:p>
    <w:p w14:paraId="79859605" w14:textId="179B823D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4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Не позднее дня, следующего за днем принятия решения, заявителю в письменной форме на бумажном носителе почтовым отправлением направляется мотивированный ответ о результатах рассмотрения жалобы.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14:paraId="14D939FA" w14:textId="093087F0" w:rsidR="005F071E" w:rsidRPr="004371B0" w:rsidRDefault="00A26C96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92032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071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инспекцией,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C91DE8B" w14:textId="798D0426" w:rsidR="005F071E" w:rsidRPr="004371B0" w:rsidRDefault="00A26C96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92032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071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proofErr w:type="gramStart"/>
      <w:r w:rsidR="005F071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жалобы</w:t>
      </w:r>
      <w:proofErr w:type="gramEnd"/>
      <w:r w:rsidR="005F071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137993" w14:textId="77777777" w:rsidR="000C2FBE" w:rsidRPr="004371B0" w:rsidRDefault="000C2FBE" w:rsidP="00A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инспекции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инспекцию. О данном решении уведомляется заявитель, направивший жалобу.</w:t>
      </w:r>
    </w:p>
    <w:p w14:paraId="0D2BD8A4" w14:textId="48550DB1" w:rsidR="000C2FBE" w:rsidRPr="004371B0" w:rsidRDefault="000C2FB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текст жалобы не позволяет определить суть жалобы,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компетенцией, о чем в течение </w:t>
      </w:r>
      <w:r w:rsidR="00E04C34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жалобы сообщается заявителю, направившему жалобу.</w:t>
      </w:r>
    </w:p>
    <w:p w14:paraId="6622D60E" w14:textId="6E68A5BA" w:rsidR="000C2FBE" w:rsidRPr="004371B0" w:rsidRDefault="000C2FBE" w:rsidP="00A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поступления в инспекцию письменной жалобы, содержащей вопрос, ответ на который размещен в соответствии с </w:t>
      </w:r>
      <w:hyperlink r:id="rId25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частью 4 статьи 10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Федерального закона от 02.05.2006 № 59-ФЗ «О порядке рассмотрения обращений граждан Российской Федерации» на 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Сайте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r w:rsidR="0083118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заявителю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направившему жалобу, в течение </w:t>
      </w:r>
      <w:r w:rsidR="00E04C3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дней со дня регистрации жалобы сообщается электронный адрес официального сайта </w:t>
      </w:r>
      <w:r w:rsidR="00A26C9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инспекции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 на котором размещен ответ на вопрос, поставленный в жалобе, при этом жалоба</w:t>
      </w:r>
      <w:r w:rsidR="00A26C96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не возвращается.</w:t>
      </w:r>
    </w:p>
    <w:p w14:paraId="617AC60E" w14:textId="144AA220" w:rsidR="005F071E" w:rsidRPr="004371B0" w:rsidRDefault="005F071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</w:t>
      </w:r>
      <w:r w:rsidR="00E04C34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E0CE14D" w14:textId="77777777" w:rsidR="005F071E" w:rsidRPr="004371B0" w:rsidRDefault="005F071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инспекцию</w:t>
      </w:r>
      <w:r w:rsidR="00590B81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2C1520" w14:textId="3F96A4F9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Инспекция отказывает в удовлетворении жалобы в следующих случаях:</w:t>
      </w:r>
    </w:p>
    <w:p w14:paraId="2933316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FB593F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49B8007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14:paraId="3C8B8AF3" w14:textId="6E8F1F4A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Если в письменной жалобе не указаны фамилия заявителя, направившего жалобу, или почтовый адрес, по которому должен быть направлен ответ, ответ не дается.</w:t>
      </w:r>
    </w:p>
    <w:p w14:paraId="505E5029" w14:textId="77777777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инспекция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4D362476" w14:textId="3D900552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Если текст письменной жалобы не поддается прочтению, ответ на жалобу не дается, о чем в течение </w:t>
      </w:r>
      <w:r w:rsidR="00E04C3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7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121AE77" w14:textId="1B919CF3" w:rsidR="006E626A" w:rsidRPr="004371B0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D92032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9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 Если в результате рассмотрения жалоба признана обоснованной, то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регламентом.</w:t>
      </w:r>
    </w:p>
    <w:p w14:paraId="6B39E43D" w14:textId="77777777" w:rsidR="00D92032" w:rsidRPr="004371B0" w:rsidRDefault="006E626A" w:rsidP="00D920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4B59BB3" w14:textId="5AC5A438" w:rsidR="00D92032" w:rsidRPr="004371B0" w:rsidRDefault="00D92032" w:rsidP="00D920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5.20. Порядок досудебного (внесудебного) обжалования решений и действий (бездействия) инспекции, начальника инспекции либо специалиста инспекции осуществляется в соответствии с Федеральным законом от 27.07.2010 № 210 «Об организации предоставления государственных и муниципальных услуг» и </w:t>
      </w:r>
      <w:hyperlink r:id="rId26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постановлением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54A5AB0B" w14:textId="77777777" w:rsidR="00D92032" w:rsidRPr="004371B0" w:rsidRDefault="00D92032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45254013" w14:textId="77777777" w:rsidR="009864BB" w:rsidRPr="004371B0" w:rsidRDefault="009864BB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117F357" w14:textId="77777777" w:rsidR="00477C9E" w:rsidRPr="004371B0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EDF33A9" w14:textId="77777777" w:rsidR="00477C9E" w:rsidRPr="004371B0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3CDB92D" w14:textId="77777777" w:rsidR="00477C9E" w:rsidRPr="004371B0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645EAEE" w14:textId="77777777" w:rsidR="00477C9E" w:rsidRPr="004371B0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352A8C5" w14:textId="77777777" w:rsidR="00477C9E" w:rsidRPr="004371B0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5214E28" w14:textId="67E5493D" w:rsidR="00477C9E" w:rsidRDefault="00477C9E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237A16B" w14:textId="0B38742B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FCD577D" w14:textId="53A1FCEC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870D184" w14:textId="6B225804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F9791F5" w14:textId="14C72B44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7D37937" w14:textId="46DDFE95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D7C7E88" w14:textId="3C0F1088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8FA052E" w14:textId="1AA56C09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72E6332" w14:textId="29A04B69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579B13F" w14:textId="289176E9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F8B84E2" w14:textId="5675D3CD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14B4980" w14:textId="404F67CD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14DF512" w14:textId="66BF916C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E3ACCED" w14:textId="10D48122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36AB172" w14:textId="6F262FD0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70530C1" w14:textId="0D2C2F10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3162F35" w14:textId="351DFF83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AE016C9" w14:textId="61D700D3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0477666" w14:textId="2095CF12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E3598DE" w14:textId="59364062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150D13C" w14:textId="6477B845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FE52839" w14:textId="754507E4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44CB953" w14:textId="3E6E9CF7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488744A" w14:textId="71E21C70" w:rsidR="003B347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A69E190" w14:textId="77777777" w:rsidR="003B3470" w:rsidRPr="004371B0" w:rsidRDefault="003B3470" w:rsidP="000E0CB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332819E" w14:textId="77777777" w:rsidR="009527D9" w:rsidRPr="004371B0" w:rsidRDefault="00292066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При</w:t>
      </w:r>
      <w:r w:rsidR="002233CB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ложение №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</w:p>
    <w:p w14:paraId="43A34059" w14:textId="77777777" w:rsidR="009527D9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 </w:t>
      </w:r>
      <w:r w:rsidR="00D268C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дминистративному регламенту</w:t>
      </w:r>
    </w:p>
    <w:p w14:paraId="68E867C7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государственной услуги </w:t>
      </w:r>
    </w:p>
    <w:p w14:paraId="36E23F25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«Выдача заключения о соответствии построенного, </w:t>
      </w:r>
    </w:p>
    <w:p w14:paraId="209D3FF7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реконструированного объекта капитального строительства</w:t>
      </w:r>
    </w:p>
    <w:p w14:paraId="4BABB22F" w14:textId="77777777" w:rsidR="009527D9" w:rsidRPr="004371B0" w:rsidRDefault="009527D9" w:rsidP="008E71C1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требованиям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проектной документации,</w:t>
      </w:r>
    </w:p>
    <w:p w14:paraId="14DF8B8B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том числе требованиям энергетической</w:t>
      </w:r>
    </w:p>
    <w:p w14:paraId="5EF91E7F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эффективности и требованиям оснащенности объекта</w:t>
      </w:r>
    </w:p>
    <w:p w14:paraId="1613E786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капитального строительства приборами учета</w:t>
      </w:r>
    </w:p>
    <w:p w14:paraId="14A5BD0D" w14:textId="77777777" w:rsidR="002233CB" w:rsidRPr="004371B0" w:rsidRDefault="009527D9" w:rsidP="009527D9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энергетических ресурсов</w:t>
      </w:r>
      <w:r w:rsidR="000348DA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35524622" w14:textId="77777777" w:rsidR="0023281F" w:rsidRPr="004371B0" w:rsidRDefault="0023281F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958D9" w14:textId="77777777" w:rsidR="0023281F" w:rsidRPr="004371B0" w:rsidRDefault="0023281F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25625" w14:textId="77777777" w:rsidR="00CD5873" w:rsidRPr="004371B0" w:rsidRDefault="00CD5873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</w:t>
      </w:r>
    </w:p>
    <w:p w14:paraId="4A9FB710" w14:textId="77777777" w:rsidR="00CD5873" w:rsidRPr="004371B0" w:rsidRDefault="00CD5873" w:rsidP="00CD587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СТРОИТЕЛЬНОГО НАДЗОРА</w:t>
      </w:r>
    </w:p>
    <w:p w14:paraId="6C3EB0C2" w14:textId="77777777" w:rsidR="00CD5873" w:rsidRPr="004371B0" w:rsidRDefault="00CD5873" w:rsidP="00CD587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3496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УЗБАССА</w:t>
      </w:r>
      <w:r w:rsidR="00D05E9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0FFB69" w14:textId="77777777" w:rsidR="00CD5873" w:rsidRPr="004371B0" w:rsidRDefault="00CD5873" w:rsidP="00CD5873">
      <w:pPr>
        <w:pStyle w:val="ConsPlusNonformat"/>
        <w:jc w:val="both"/>
        <w:rPr>
          <w:color w:val="000000" w:themeColor="text1"/>
        </w:rPr>
      </w:pPr>
    </w:p>
    <w:p w14:paraId="4C2CCB94" w14:textId="77777777" w:rsidR="00CD5873" w:rsidRPr="004371B0" w:rsidRDefault="00CD5873" w:rsidP="002A485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bookmarkStart w:id="11" w:name="P376"/>
      <w:bookmarkEnd w:id="11"/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УТВЕРЖДЕНО</w:t>
      </w:r>
    </w:p>
    <w:p w14:paraId="6D8ABDD6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приказом</w:t>
      </w:r>
    </w:p>
    <w:p w14:paraId="7EA1A91C" w14:textId="77777777" w:rsidR="00CD5873" w:rsidRPr="004371B0" w:rsidRDefault="00CD5873" w:rsidP="00CD5873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от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«__»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______________ 20__ г.</w:t>
      </w:r>
    </w:p>
    <w:p w14:paraId="1AE18671" w14:textId="77777777" w:rsidR="00CD5873" w:rsidRPr="004371B0" w:rsidRDefault="00CD5873" w:rsidP="00CD58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Номер дела ____________________             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____________________________</w:t>
      </w:r>
    </w:p>
    <w:p w14:paraId="58EF6CD9" w14:textId="77777777" w:rsidR="00CD5873" w:rsidRPr="004371B0" w:rsidRDefault="00CD5873" w:rsidP="00CD58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Экземпляр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___________________              ______________________________</w:t>
      </w:r>
    </w:p>
    <w:p w14:paraId="742FABD4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(руководитель либо лицо,</w:t>
      </w:r>
    </w:p>
    <w:p w14:paraId="63DFCC8A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исполняющее его обязанности,</w:t>
      </w:r>
    </w:p>
    <w:p w14:paraId="1BB6B2F6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либо лицо, которое</w:t>
      </w:r>
    </w:p>
    <w:p w14:paraId="4AFC3F43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в соответствии с его</w:t>
      </w:r>
    </w:p>
    <w:p w14:paraId="4A13DA83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полномочиями и распределением</w:t>
      </w:r>
    </w:p>
    <w:p w14:paraId="76B2A004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обязанностей курирует</w:t>
      </w:r>
    </w:p>
    <w:p w14:paraId="3DB19DC8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осуществление государственного</w:t>
      </w:r>
    </w:p>
    <w:p w14:paraId="61FEE3E3" w14:textId="77777777" w:rsidR="00CD5873" w:rsidRPr="004371B0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строительного надзора)</w:t>
      </w:r>
    </w:p>
    <w:p w14:paraId="0A795A54" w14:textId="77777777" w:rsidR="00CD5873" w:rsidRPr="004371B0" w:rsidRDefault="00CD5873" w:rsidP="00CD58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  <w:lang w:val="ru-RU"/>
        </w:rPr>
      </w:pPr>
    </w:p>
    <w:p w14:paraId="6C8AFA57" w14:textId="77777777" w:rsidR="00CD5873" w:rsidRPr="004371B0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ЗАКЛЮЧЕНИЕ</w:t>
      </w:r>
    </w:p>
    <w:p w14:paraId="2AB2D3CB" w14:textId="77777777" w:rsidR="00A26C96" w:rsidRPr="004371B0" w:rsidRDefault="00CD5873" w:rsidP="00A26C9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 СООТВЕТСТВИИ ПОСТРОЕННОГО, РЕКОНСТРУИРОВАННОГО ОБЪЕКТА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АПИТАЛЬНОГО СТРОИТЕЛЬСТВА ТРЕБОВАНИЯМ </w:t>
      </w:r>
    </w:p>
    <w:p w14:paraId="2973D3B6" w14:textId="77777777" w:rsidR="002A4856" w:rsidRPr="004371B0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ПРОЕКТНОЙ ДОКУМЕНТАЦИИ,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 </w:t>
      </w:r>
    </w:p>
    <w:p w14:paraId="5B8DB319" w14:textId="77777777" w:rsidR="00CD5873" w:rsidRPr="004371B0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ТРЕБОВАНИЯМ ЭНЕРГЕТИЧЕСКОЙ ЭФФЕКТИВНОСТИ</w:t>
      </w:r>
    </w:p>
    <w:p w14:paraId="661CB8F2" w14:textId="77777777" w:rsidR="00CD5873" w:rsidRPr="004371B0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 ТРЕБОВАНИЯМ ОСНАЩЕННОСТИ ОБЪЕКТА КАПИТАЛЬНОГО</w:t>
      </w:r>
    </w:p>
    <w:p w14:paraId="76F00735" w14:textId="77777777" w:rsidR="00CD5873" w:rsidRPr="004371B0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СТРОИТЕЛЬСТВА ПРИБОРАМИ УЧЕТА ИСПОЛЬЗУЕМЫХ</w:t>
      </w:r>
    </w:p>
    <w:p w14:paraId="715180A6" w14:textId="77777777" w:rsidR="00CD5873" w:rsidRPr="004371B0" w:rsidRDefault="00CD5873" w:rsidP="002A4856">
      <w:pPr>
        <w:tabs>
          <w:tab w:val="left" w:pos="7023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ЭНЕРГЕТИЧЕСКИХ РЕСУРСОВ</w:t>
      </w:r>
    </w:p>
    <w:p w14:paraId="5EC15F02" w14:textId="77777777" w:rsidR="00CD5873" w:rsidRPr="004371B0" w:rsidRDefault="00CD5873" w:rsidP="002A485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 w:themeColor="text1"/>
          <w:sz w:val="20"/>
          <w:szCs w:val="20"/>
          <w:lang w:val="ru-RU"/>
        </w:rPr>
      </w:pPr>
    </w:p>
    <w:p w14:paraId="3B66AF8F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_______________________                      </w:t>
      </w:r>
      <w:proofErr w:type="gramStart"/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proofErr w:type="gramEnd"/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______________ 20__ г.</w:t>
      </w:r>
    </w:p>
    <w:p w14:paraId="6D69E700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(место составления)</w:t>
      </w:r>
    </w:p>
    <w:p w14:paraId="12CFD3F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A03E3B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Настоящее ЗАКЛЮЧЕНИЕ выдано _______________________________________________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</w:t>
      </w:r>
    </w:p>
    <w:p w14:paraId="12444278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lastRenderedPageBreak/>
        <w:t xml:space="preserve">                               (наименование застройщика или технического</w:t>
      </w:r>
    </w:p>
    <w:p w14:paraId="5FB6BEA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заказчика,</w:t>
      </w:r>
    </w:p>
    <w:p w14:paraId="00BCC3F8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64B6B684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>номер и дата выдачи свидетельства о государственной регистрации, ОГРН, ИНН,</w:t>
      </w:r>
    </w:p>
    <w:p w14:paraId="5084D359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</w:t>
      </w:r>
    </w:p>
    <w:p w14:paraId="12ACEA2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почтовые реквизиты, телефон/факс - для юридических лиц;</w:t>
      </w:r>
    </w:p>
    <w:p w14:paraId="0E9EC3F1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7BCFA0C1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фамилия, имя, отчество застройщика или технического заказчика,</w:t>
      </w:r>
    </w:p>
    <w:p w14:paraId="675712C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1277860E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4371B0">
        <w:rPr>
          <w:rFonts w:ascii="Times New Roman" w:hAnsi="Times New Roman"/>
          <w:color w:val="000000" w:themeColor="text1"/>
          <w:lang w:val="ru-RU"/>
        </w:rPr>
        <w:t>паспортные данные, место проживания, телефон/факс - для физических лиц)</w:t>
      </w:r>
    </w:p>
    <w:p w14:paraId="0E5E77F1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 подтверждает, что объект капитального строительства 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</w:t>
      </w:r>
    </w:p>
    <w:p w14:paraId="592C1C8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(наименование объекта</w:t>
      </w:r>
    </w:p>
    <w:p w14:paraId="0C4E9DC4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3F072951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капитального строительства в соответствии с проектной документацией</w:t>
      </w:r>
    </w:p>
    <w:p w14:paraId="10C8DC59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04BA0698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краткие проектные характеристики, описание этапа</w:t>
      </w:r>
    </w:p>
    <w:p w14:paraId="6F9BBAE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</w:t>
      </w:r>
    </w:p>
    <w:p w14:paraId="445E06E9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строительства, реконструкции, если разрешение выдается на этап</w:t>
      </w:r>
    </w:p>
    <w:p w14:paraId="663BEE23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242B9839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</w:t>
      </w:r>
      <w:r w:rsidRPr="004371B0">
        <w:rPr>
          <w:rFonts w:ascii="Times New Roman" w:hAnsi="Times New Roman"/>
          <w:color w:val="000000" w:themeColor="text1"/>
          <w:lang w:val="ru-RU"/>
        </w:rPr>
        <w:t>строительства, реконструкции)</w:t>
      </w:r>
    </w:p>
    <w:p w14:paraId="377B7E93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расположенный по адресу: __________________________________________________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</w:t>
      </w:r>
    </w:p>
    <w:p w14:paraId="17B3AC44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(почтовый или строительный адрес объекта</w:t>
      </w:r>
    </w:p>
    <w:p w14:paraId="62E45E87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6E0B593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капитального строительства)</w:t>
      </w:r>
    </w:p>
    <w:p w14:paraId="446AED6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разрешение на строительство объекта капитального строительства 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</w:t>
      </w:r>
    </w:p>
    <w:p w14:paraId="5522281D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(номер</w:t>
      </w:r>
    </w:p>
    <w:p w14:paraId="1A69B40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642B718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и дата выдачи, кем выдано, срок действия)</w:t>
      </w:r>
    </w:p>
    <w:p w14:paraId="71AF998A" w14:textId="77777777" w:rsidR="002A4856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положительное  заключение экспертизы проектной документации, если проектная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документация  объекта  капитального  строительства  подлежит  экспертизе  в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соответствии с требованиями </w:t>
      </w:r>
      <w:hyperlink r:id="rId27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статьи 49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Градостроительного кодекса Российской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Федерации  (указание  на  применение  типовой проектной документации или ее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модификации, включенной в реестр типовой проектной документации) </w:t>
      </w:r>
    </w:p>
    <w:p w14:paraId="78A23E3D" w14:textId="77777777" w:rsidR="00CD5873" w:rsidRPr="004371B0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__________________________________________________________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</w:t>
      </w:r>
    </w:p>
    <w:p w14:paraId="033A94C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(номер</w:t>
      </w:r>
    </w:p>
    <w:p w14:paraId="796AA8C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0BD9B84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и дата выдачи, кем выдано)</w:t>
      </w:r>
    </w:p>
    <w:p w14:paraId="3A7E7DFD" w14:textId="77777777" w:rsidR="002A4856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положительное заключение государственной экологической экспертизы проектной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документации, если    проектная    документация   объекта   капитального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строительства подлежит государственной экологической экспертизе </w:t>
      </w:r>
    </w:p>
    <w:p w14:paraId="21B42DB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________________________________________________________</w:t>
      </w:r>
    </w:p>
    <w:p w14:paraId="184AF1BE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(номер</w:t>
      </w:r>
    </w:p>
    <w:p w14:paraId="0E28D035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4EC82DFC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и дата выдачи, кем выдано)</w:t>
      </w:r>
    </w:p>
    <w:p w14:paraId="7099073E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начало строительства, реконструкции 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39B7C88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(дата начала работ)</w:t>
      </w:r>
    </w:p>
    <w:p w14:paraId="5A952914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окончание строительства, реконструкции 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14:paraId="2755C107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(дата окончания работ)</w:t>
      </w:r>
    </w:p>
    <w:p w14:paraId="1FDAFE70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СООТВЕТСТВУЕТ требованиям _________________________________________________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</w:t>
      </w:r>
    </w:p>
    <w:p w14:paraId="2F5FE0CF" w14:textId="77777777" w:rsidR="00CD5873" w:rsidRPr="004371B0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</w:t>
      </w:r>
      <w:r w:rsidR="00CD5873" w:rsidRPr="004371B0">
        <w:rPr>
          <w:rFonts w:ascii="Times New Roman" w:hAnsi="Times New Roman"/>
          <w:color w:val="000000" w:themeColor="text1"/>
          <w:lang w:val="ru-RU"/>
        </w:rPr>
        <w:t xml:space="preserve">(указываются наименование, статьи (пункты) 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0C40420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проектной документации)</w:t>
      </w:r>
    </w:p>
    <w:p w14:paraId="18322F22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</w:t>
      </w:r>
    </w:p>
    <w:p w14:paraId="5846F95A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Основанием для выдачи настоящего ЗАКЛЮЧЕНИЯ являются: 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</w:t>
      </w:r>
    </w:p>
    <w:p w14:paraId="35D8CEE8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(номер, дата акта</w:t>
      </w:r>
    </w:p>
    <w:p w14:paraId="5986729F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15E81D8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4371B0">
        <w:rPr>
          <w:rFonts w:ascii="Times New Roman" w:hAnsi="Times New Roman"/>
          <w:color w:val="000000" w:themeColor="text1"/>
          <w:lang w:val="ru-RU"/>
        </w:rPr>
        <w:t>проверки законченного строительством объекта капитального строительства</w:t>
      </w:r>
    </w:p>
    <w:p w14:paraId="04C15668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 w:rsidR="002A485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</w:t>
      </w:r>
    </w:p>
    <w:p w14:paraId="081C7427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Pr="004371B0">
        <w:rPr>
          <w:rFonts w:ascii="Times New Roman" w:hAnsi="Times New Roman"/>
          <w:color w:val="000000" w:themeColor="text1"/>
          <w:lang w:val="ru-RU"/>
        </w:rPr>
        <w:t>и в случае проведения номер, дата акта проверки ранее выданного                               предписания)</w:t>
      </w:r>
    </w:p>
    <w:p w14:paraId="46A0C1A0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030FF94" w14:textId="77777777" w:rsidR="00CD5873" w:rsidRPr="004371B0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_____________                 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_____________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</w:t>
      </w:r>
    </w:p>
    <w:p w14:paraId="12C98C30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(</w:t>
      </w:r>
      <w:proofErr w:type="gramStart"/>
      <w:r w:rsidRPr="004371B0">
        <w:rPr>
          <w:rFonts w:ascii="Times New Roman" w:hAnsi="Times New Roman"/>
          <w:color w:val="000000" w:themeColor="text1"/>
          <w:lang w:val="ru-RU"/>
        </w:rPr>
        <w:t xml:space="preserve">должность)   </w:t>
      </w:r>
      <w:proofErr w:type="gramEnd"/>
      <w:r w:rsidRPr="004371B0">
        <w:rPr>
          <w:rFonts w:ascii="Times New Roman" w:hAnsi="Times New Roman"/>
          <w:color w:val="000000" w:themeColor="text1"/>
          <w:lang w:val="ru-RU"/>
        </w:rPr>
        <w:t xml:space="preserve">      </w:t>
      </w:r>
      <w:r w:rsidR="002A4856" w:rsidRPr="004371B0">
        <w:rPr>
          <w:rFonts w:ascii="Times New Roman" w:hAnsi="Times New Roman"/>
          <w:color w:val="000000" w:themeColor="text1"/>
          <w:lang w:val="ru-RU"/>
        </w:rPr>
        <w:t xml:space="preserve">                     </w:t>
      </w:r>
      <w:r w:rsidRPr="004371B0">
        <w:rPr>
          <w:rFonts w:ascii="Times New Roman" w:hAnsi="Times New Roman"/>
          <w:color w:val="000000" w:themeColor="text1"/>
          <w:lang w:val="ru-RU"/>
        </w:rPr>
        <w:t xml:space="preserve">(подпись)             </w:t>
      </w:r>
      <w:r w:rsidR="002A4856"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</w:t>
      </w:r>
      <w:r w:rsidRPr="004371B0">
        <w:rPr>
          <w:rFonts w:ascii="Times New Roman" w:hAnsi="Times New Roman"/>
          <w:color w:val="000000" w:themeColor="text1"/>
          <w:lang w:val="ru-RU"/>
        </w:rPr>
        <w:t>(расшифровка подписи)</w:t>
      </w:r>
    </w:p>
    <w:p w14:paraId="5913C27C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6618FFF6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Экземпляр заключения получил:</w:t>
      </w:r>
    </w:p>
    <w:p w14:paraId="6820764D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(заполняется   </w:t>
      </w:r>
      <w:proofErr w:type="gramStart"/>
      <w:r w:rsidRPr="004371B0">
        <w:rPr>
          <w:rFonts w:ascii="Times New Roman" w:hAnsi="Times New Roman"/>
          <w:color w:val="000000" w:themeColor="text1"/>
          <w:lang w:val="ru-RU"/>
        </w:rPr>
        <w:t>представителем  застройщика</w:t>
      </w:r>
      <w:proofErr w:type="gramEnd"/>
      <w:r w:rsidRPr="004371B0">
        <w:rPr>
          <w:rFonts w:ascii="Times New Roman" w:hAnsi="Times New Roman"/>
          <w:color w:val="000000" w:themeColor="text1"/>
          <w:lang w:val="ru-RU"/>
        </w:rPr>
        <w:t xml:space="preserve">  или  технического  заказчика  с</w:t>
      </w:r>
    </w:p>
    <w:p w14:paraId="4067646E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>указанием реквизитов документа о представительстве)</w:t>
      </w:r>
    </w:p>
    <w:p w14:paraId="59849E7C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FC0E2AC" w14:textId="77777777" w:rsidR="00CD5873" w:rsidRPr="004371B0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____________                 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______________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</w:t>
      </w:r>
      <w:r w:rsidR="00CD5873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</w:t>
      </w:r>
    </w:p>
    <w:p w14:paraId="35C4C257" w14:textId="77777777" w:rsidR="00CD5873" w:rsidRPr="004371B0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lang w:val="ru-RU"/>
        </w:rPr>
        <w:t xml:space="preserve">    (</w:t>
      </w:r>
      <w:proofErr w:type="gramStart"/>
      <w:r w:rsidRPr="004371B0">
        <w:rPr>
          <w:rFonts w:ascii="Times New Roman" w:hAnsi="Times New Roman"/>
          <w:color w:val="000000" w:themeColor="text1"/>
          <w:lang w:val="ru-RU"/>
        </w:rPr>
        <w:t xml:space="preserve">должность)   </w:t>
      </w:r>
      <w:proofErr w:type="gramEnd"/>
      <w:r w:rsidRPr="004371B0">
        <w:rPr>
          <w:rFonts w:ascii="Times New Roman" w:hAnsi="Times New Roman"/>
          <w:color w:val="000000" w:themeColor="text1"/>
          <w:lang w:val="ru-RU"/>
        </w:rPr>
        <w:t xml:space="preserve">     </w:t>
      </w:r>
      <w:r w:rsidR="002A4856" w:rsidRPr="004371B0">
        <w:rPr>
          <w:rFonts w:ascii="Times New Roman" w:hAnsi="Times New Roman"/>
          <w:color w:val="000000" w:themeColor="text1"/>
          <w:lang w:val="ru-RU"/>
        </w:rPr>
        <w:t xml:space="preserve">                       </w:t>
      </w:r>
      <w:r w:rsidRPr="004371B0">
        <w:rPr>
          <w:rFonts w:ascii="Times New Roman" w:hAnsi="Times New Roman"/>
          <w:color w:val="000000" w:themeColor="text1"/>
          <w:lang w:val="ru-RU"/>
        </w:rPr>
        <w:t xml:space="preserve"> (подпись)             </w:t>
      </w:r>
      <w:r w:rsidR="002A4856" w:rsidRPr="004371B0">
        <w:rPr>
          <w:rFonts w:ascii="Times New Roman" w:hAnsi="Times New Roman"/>
          <w:color w:val="000000" w:themeColor="text1"/>
          <w:lang w:val="ru-RU"/>
        </w:rPr>
        <w:t xml:space="preserve">                               </w:t>
      </w:r>
      <w:r w:rsidRPr="004371B0">
        <w:rPr>
          <w:rFonts w:ascii="Times New Roman" w:hAnsi="Times New Roman"/>
          <w:color w:val="000000" w:themeColor="text1"/>
          <w:lang w:val="ru-RU"/>
        </w:rPr>
        <w:t>(расшифровка подписи)</w:t>
      </w:r>
    </w:p>
    <w:p w14:paraId="586065FC" w14:textId="77777777" w:rsidR="00CD5873" w:rsidRPr="004371B0" w:rsidRDefault="00CD5873" w:rsidP="002A485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56159" w14:textId="77777777" w:rsidR="00B645C0" w:rsidRPr="004371B0" w:rsidRDefault="00B645C0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43CEA" w14:textId="77777777" w:rsidR="0023281F" w:rsidRPr="004371B0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1D5F2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95EFC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DBA9F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D2DC5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1A766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FBCD0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B395A" w14:textId="77777777" w:rsidR="0023281F" w:rsidRPr="004371B0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93F79A" w14:textId="77777777" w:rsidR="00A26C96" w:rsidRPr="004371B0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ED1D8" w14:textId="77777777" w:rsidR="00A26C96" w:rsidRPr="004371B0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531E5" w14:textId="77777777" w:rsidR="00A26C96" w:rsidRPr="004371B0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0A889" w14:textId="77777777" w:rsidR="0023281F" w:rsidRPr="004371B0" w:rsidRDefault="0023281F" w:rsidP="003B3470">
      <w:pPr>
        <w:pStyle w:val="ConsPlusNonforma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7BE07" w14:textId="77777777" w:rsidR="009527D9" w:rsidRPr="004371B0" w:rsidRDefault="002233CB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Приложение №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7C11CDBC" w14:textId="77777777" w:rsidR="009527D9" w:rsidRPr="004371B0" w:rsidRDefault="002233CB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 </w:t>
      </w:r>
      <w:r w:rsidR="00D268C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дминистр</w:t>
      </w:r>
      <w:r w:rsidR="009527D9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ативному регламенту</w:t>
      </w:r>
    </w:p>
    <w:p w14:paraId="520E922B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государственной услуги </w:t>
      </w:r>
    </w:p>
    <w:p w14:paraId="140A529E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«Выдача заключения о соответствии построенного, </w:t>
      </w:r>
    </w:p>
    <w:p w14:paraId="6B102673" w14:textId="77777777" w:rsidR="008E71C1" w:rsidRPr="004371B0" w:rsidRDefault="009527D9" w:rsidP="009527D9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реконструированного объекта капитального строительства </w:t>
      </w:r>
    </w:p>
    <w:p w14:paraId="65A00CAD" w14:textId="77777777" w:rsidR="009527D9" w:rsidRPr="004371B0" w:rsidRDefault="009527D9" w:rsidP="008E71C1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требованиям</w:t>
      </w:r>
      <w:r w:rsidR="008E71C1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проектной документации,</w:t>
      </w:r>
    </w:p>
    <w:p w14:paraId="48132F46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том числе требованиям энергетической</w:t>
      </w:r>
    </w:p>
    <w:p w14:paraId="230975E2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эффективности и требованиям оснащенности объекта</w:t>
      </w:r>
    </w:p>
    <w:p w14:paraId="3CFC36B1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капитального строительства приборами учета</w:t>
      </w:r>
    </w:p>
    <w:p w14:paraId="32CB0B1B" w14:textId="77777777" w:rsidR="009527D9" w:rsidRPr="004371B0" w:rsidRDefault="009527D9" w:rsidP="009527D9">
      <w:pPr>
        <w:jc w:val="right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используемых энергетических ресурсов»</w:t>
      </w:r>
    </w:p>
    <w:p w14:paraId="3275C661" w14:textId="77777777" w:rsidR="0023281F" w:rsidRPr="004371B0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83A39" w14:textId="77777777" w:rsidR="0023281F" w:rsidRPr="004371B0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E8562" w14:textId="77777777" w:rsidR="00877128" w:rsidRPr="004371B0" w:rsidRDefault="00877128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</w:t>
      </w:r>
    </w:p>
    <w:p w14:paraId="757FD0FF" w14:textId="77777777" w:rsidR="00877128" w:rsidRPr="004371B0" w:rsidRDefault="00877128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СТРОИТЕЛЬНОГО НАДЗОРА</w:t>
      </w:r>
    </w:p>
    <w:p w14:paraId="4381C305" w14:textId="77777777" w:rsidR="00877128" w:rsidRPr="004371B0" w:rsidRDefault="008F3496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>КУЗБАССА</w:t>
      </w:r>
      <w:r w:rsidR="00D05E9E" w:rsidRPr="004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235E5F" w14:textId="77777777" w:rsidR="00877128" w:rsidRPr="004371B0" w:rsidRDefault="00877128" w:rsidP="00797948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BE84E42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УТВЕРЖДЕНО</w:t>
      </w:r>
    </w:p>
    <w:p w14:paraId="5A0F1B75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</w:t>
      </w:r>
      <w:r w:rsidR="00B645C0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приказом </w:t>
      </w:r>
    </w:p>
    <w:p w14:paraId="109D3D69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от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______________ 20__ г.</w:t>
      </w:r>
    </w:p>
    <w:p w14:paraId="7B4999D1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Номер дела ___________                                    № _______________________</w:t>
      </w:r>
    </w:p>
    <w:p w14:paraId="519EDB5D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Экземпляр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___________                                  _________________________</w:t>
      </w:r>
    </w:p>
    <w:p w14:paraId="5652631D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(руководитель либо лицо,</w:t>
      </w:r>
    </w:p>
    <w:p w14:paraId="31B131B1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исполняющее его обязанности,</w:t>
      </w:r>
    </w:p>
    <w:p w14:paraId="75CC2B30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либо лицо, которое</w:t>
      </w:r>
    </w:p>
    <w:p w14:paraId="34A1D31D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в соответствии с его</w:t>
      </w:r>
    </w:p>
    <w:p w14:paraId="3F2CD0FC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полномочиями и распределением</w:t>
      </w:r>
    </w:p>
    <w:p w14:paraId="355A1808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обязанностей курирует</w:t>
      </w:r>
    </w:p>
    <w:p w14:paraId="5C58C57E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осуществление государственного</w:t>
      </w:r>
    </w:p>
    <w:p w14:paraId="549D63C4" w14:textId="77777777" w:rsidR="00877128" w:rsidRPr="004371B0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строительного надзора)</w:t>
      </w:r>
    </w:p>
    <w:p w14:paraId="35092CBF" w14:textId="77777777" w:rsidR="00877128" w:rsidRPr="004371B0" w:rsidRDefault="00877128" w:rsidP="008771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3C066D5C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РЕШЕНИЕ ОБ ОТКАЗЕ В ВЫДАЧЕ</w:t>
      </w:r>
    </w:p>
    <w:p w14:paraId="5D9E3152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ЗАКЛЮЧЕНИЯ О СООТВЕТСТВИИ ПОСТРОЕННОГО, РЕКОНСТРУИРОВАННОГО</w:t>
      </w:r>
    </w:p>
    <w:p w14:paraId="18D6FAE5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ОБЪЕКТА КАПИТАЛЬНОГО СТРОИТЕЛЬСТВА ТРЕБОВАНИЯМ ПРОЕКТНОЙ ДОКУМЕНТАЦИИ, В ТОМ ЧИСЛЕ </w:t>
      </w:r>
    </w:p>
    <w:p w14:paraId="0A63F072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ТРЕБОВАНИЯМ ЭНЕРГЕТИЧЕСКОЙ</w:t>
      </w:r>
    </w:p>
    <w:p w14:paraId="370C034E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ЭФФЕКТИВНОСТИ И ТРЕБОВАНИЯМ ОСНАЩЕННОСТИ ОБЪЕКТА</w:t>
      </w:r>
    </w:p>
    <w:p w14:paraId="62E7A286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КАПИТАЛЬНОГО СТРОИТЕЛЬСТВА ПРИБОРАМИ УЧЕТА</w:t>
      </w:r>
    </w:p>
    <w:p w14:paraId="6B52CAB0" w14:textId="77777777" w:rsidR="00877128" w:rsidRPr="004371B0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ИСПОЛЬЗУЕМЫХ ЭНЕРГЕТИЧЕСКИХ РЕСУРСОВ</w:t>
      </w:r>
    </w:p>
    <w:p w14:paraId="6236C43C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6A132D34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_______________________                                </w:t>
      </w:r>
      <w:proofErr w:type="gramStart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</w:t>
      </w:r>
      <w:proofErr w:type="gramEnd"/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</w:t>
      </w:r>
      <w:r w:rsidR="00106F45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______________ 20__ г.</w:t>
      </w:r>
    </w:p>
    <w:p w14:paraId="7CBA03F2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(место составления)</w:t>
      </w:r>
    </w:p>
    <w:p w14:paraId="073655E0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4A8928B3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Настоящее РЕШЕНИЕ выдано __________________________________________________________________</w:t>
      </w:r>
    </w:p>
    <w:p w14:paraId="0AEB28F5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(наименование застройщика или технического заказчика,</w:t>
      </w:r>
    </w:p>
    <w:p w14:paraId="7A8EEEE1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586F3090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номер и дата выдачи свидетельства о государственной регистрации, ОГРН, ИНН,</w:t>
      </w:r>
    </w:p>
    <w:p w14:paraId="3CA6E3D9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697FC602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почтовые реквизиты, телефон/факс - для юридических лиц;</w:t>
      </w:r>
    </w:p>
    <w:p w14:paraId="65DC342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4BCAD9C6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фамилия, имя, отчество застройщика или технического заказчика,</w:t>
      </w:r>
    </w:p>
    <w:p w14:paraId="40114D95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72DA1FF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паспортные данные, место проживания, телефон/факс - для физических лиц)</w:t>
      </w:r>
    </w:p>
    <w:p w14:paraId="350A75CB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</w:p>
    <w:p w14:paraId="6D55C5D5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об отказе в выдаче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</w:p>
    <w:p w14:paraId="0E937B76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4AF413BE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объекта капитального строительства ___________________________________________________________________</w:t>
      </w:r>
    </w:p>
    <w:p w14:paraId="10A62A81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(наименование объекта капитального строительства</w:t>
      </w:r>
    </w:p>
    <w:p w14:paraId="51B95F78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4F9058C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в соответствии с проектной документацией, краткие проектные характеристики,</w:t>
      </w:r>
    </w:p>
    <w:p w14:paraId="6FABCB59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2CA5007B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описание этапа строительства, реконструкции,</w:t>
      </w:r>
    </w:p>
    <w:p w14:paraId="51103EEE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____________________________________________________________________,</w:t>
      </w:r>
    </w:p>
    <w:p w14:paraId="774B1EE7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если разрешение выдается на этап строительства, реконструкции)</w:t>
      </w:r>
    </w:p>
    <w:p w14:paraId="17ED7A15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расположенного по адресу: ____________________________________________________________________</w:t>
      </w:r>
    </w:p>
    <w:p w14:paraId="0C713C57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(почтовый или</w:t>
      </w:r>
    </w:p>
    <w:p w14:paraId="6F249EBC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____________________________________________________________________,</w:t>
      </w:r>
    </w:p>
    <w:p w14:paraId="6AEA76EC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строительный объекта капитального строительства)</w:t>
      </w:r>
    </w:p>
    <w:p w14:paraId="3FE139D7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разрешение на строительство объекта капитального строительства ___________________________________________________________________</w:t>
      </w:r>
    </w:p>
    <w:p w14:paraId="3E74BB8E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                    (номер</w:t>
      </w:r>
    </w:p>
    <w:p w14:paraId="1F4C173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____________________________________________________________________,</w:t>
      </w:r>
    </w:p>
    <w:p w14:paraId="45248B80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и дата выдачи, кем выдано, срок действия)</w:t>
      </w:r>
    </w:p>
    <w:p w14:paraId="26088F82" w14:textId="77777777" w:rsidR="00C238F4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положительное  заключение экспертизы проектной документации, если проектная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документация  объекта  капитального  строительства  подлежит  экспертизе  в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соответствии с требованиями </w:t>
      </w:r>
      <w:hyperlink r:id="rId28" w:history="1">
        <w:r w:rsidRPr="004371B0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статьи 49</w:t>
        </w:r>
      </w:hyperlink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Градостроительного кодекса Российской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Федерации  (указание  на  применение  типовой проектной документации или ее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модификации, включенной в реестр типовой проектной документации) </w:t>
      </w:r>
    </w:p>
    <w:p w14:paraId="3176382F" w14:textId="77777777" w:rsidR="00877128" w:rsidRPr="004371B0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__________________________________________________________</w:t>
      </w:r>
      <w:r w:rsidR="0087712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</w:t>
      </w:r>
    </w:p>
    <w:p w14:paraId="1F562144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                     (номер</w:t>
      </w:r>
    </w:p>
    <w:p w14:paraId="4646FE67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14:paraId="2C9A80F2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lastRenderedPageBreak/>
        <w:t xml:space="preserve">                        и дата выдачи, кем выдано)</w:t>
      </w:r>
    </w:p>
    <w:p w14:paraId="3E51A15A" w14:textId="77777777" w:rsidR="00C238F4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положительное заключение государственной экологической экспертизы проектной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документации, если    проектная    документация   объекта   капитального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строительства подлежит государственной экологической экспертизе </w:t>
      </w:r>
    </w:p>
    <w:p w14:paraId="5CA7C093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________________________________________________________</w:t>
      </w:r>
    </w:p>
    <w:p w14:paraId="2A93C12A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                    (номер</w:t>
      </w:r>
    </w:p>
    <w:p w14:paraId="0166221B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14:paraId="463721FA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и дата выдачи, кем выдано)</w:t>
      </w:r>
    </w:p>
    <w:p w14:paraId="4C1F4831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начало строительства, реконструкции 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14:paraId="672152F8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 (дата начала работ)</w:t>
      </w:r>
    </w:p>
    <w:p w14:paraId="0478E5C4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окончание строительства, реконструкции 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</w:t>
      </w:r>
    </w:p>
    <w:p w14:paraId="2D13325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(дата окончания работ)</w:t>
      </w:r>
    </w:p>
    <w:p w14:paraId="548039C2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Настоящее РЕШЕНИЕ принято на основании результатов проверки законченного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строительством объекта капитального строительства 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</w:t>
      </w:r>
    </w:p>
    <w:p w14:paraId="563499B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                   (номер, дата акта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п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роверки</w:t>
      </w:r>
    </w:p>
    <w:p w14:paraId="3AFB1F29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14:paraId="4EE73B84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законченного строительством объекта капитального строительства и пр.)</w:t>
      </w:r>
    </w:p>
    <w:p w14:paraId="17E305B5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которой установлено _______________________________________________________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</w:t>
      </w:r>
    </w:p>
    <w:p w14:paraId="7B5EA08E" w14:textId="77777777" w:rsidR="008F07C5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(указываются наименование, статьи (пункты</w:t>
      </w:r>
      <w:r w:rsidR="008F07C5" w:rsidRPr="004371B0">
        <w:rPr>
          <w:rFonts w:ascii="Times New Roman" w:hAnsi="Times New Roman"/>
          <w:color w:val="000000" w:themeColor="text1"/>
          <w:lang w:val="ru-RU" w:eastAsia="ru-RU" w:bidi="ar-SA"/>
        </w:rPr>
        <w:t>)</w:t>
      </w:r>
    </w:p>
    <w:p w14:paraId="78426370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</w:t>
      </w:r>
    </w:p>
    <w:p w14:paraId="25EDC9A2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проектной документации, требования которых нарушены и на дату</w:t>
      </w:r>
    </w:p>
    <w:p w14:paraId="2E5D0EC4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___________________________________________</w:t>
      </w:r>
      <w:r w:rsidR="00C238F4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_________________________</w:t>
      </w:r>
    </w:p>
    <w:p w14:paraId="430C308C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проведения проверки законченного строительством объекта капитального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стр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оительства не устранены)</w:t>
      </w:r>
    </w:p>
    <w:p w14:paraId="45AF3F4E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6F1C6202" w14:textId="77777777" w:rsidR="00877128" w:rsidRPr="004371B0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____________               </w:t>
      </w:r>
      <w:r w:rsidR="0087712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______________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</w:t>
      </w:r>
      <w:r w:rsidR="0087712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</w:t>
      </w:r>
    </w:p>
    <w:p w14:paraId="2EE8DC4A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(</w:t>
      </w:r>
      <w:proofErr w:type="gramStart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должность)   </w:t>
      </w:r>
      <w:proofErr w:type="gramEnd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(подпись)            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(расшифровка подписи)</w:t>
      </w:r>
    </w:p>
    <w:p w14:paraId="3657DC93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63B5B723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Экземпляр заключения получил:</w:t>
      </w:r>
    </w:p>
    <w:p w14:paraId="4D3F9B59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(заполняется   </w:t>
      </w:r>
      <w:proofErr w:type="gramStart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представителем  застройщика</w:t>
      </w:r>
      <w:proofErr w:type="gramEnd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или  технического  заказчика  с</w:t>
      </w:r>
    </w:p>
    <w:p w14:paraId="1C3772C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указанием реквизитов документа о представительстве)</w:t>
      </w:r>
    </w:p>
    <w:p w14:paraId="163C41FF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14:paraId="20BCA277" w14:textId="77777777" w:rsidR="00877128" w:rsidRPr="004371B0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___________                 </w:t>
      </w:r>
      <w:r w:rsidR="0087712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______________ 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</w:t>
      </w:r>
      <w:r w:rsidR="00877128"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______________</w:t>
      </w:r>
    </w:p>
    <w:p w14:paraId="7FB16600" w14:textId="77777777" w:rsidR="00877128" w:rsidRPr="004371B0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(</w:t>
      </w:r>
      <w:proofErr w:type="gramStart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должность)   </w:t>
      </w:r>
      <w:proofErr w:type="gramEnd"/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(подпись)             </w:t>
      </w:r>
      <w:r w:rsidR="00C238F4" w:rsidRPr="004371B0">
        <w:rPr>
          <w:rFonts w:ascii="Times New Roman" w:hAnsi="Times New Roman"/>
          <w:color w:val="000000" w:themeColor="text1"/>
          <w:lang w:val="ru-RU" w:eastAsia="ru-RU" w:bidi="ar-SA"/>
        </w:rPr>
        <w:t xml:space="preserve">                               </w:t>
      </w:r>
      <w:r w:rsidRPr="004371B0">
        <w:rPr>
          <w:rFonts w:ascii="Times New Roman" w:hAnsi="Times New Roman"/>
          <w:color w:val="000000" w:themeColor="text1"/>
          <w:lang w:val="ru-RU" w:eastAsia="ru-RU" w:bidi="ar-SA"/>
        </w:rPr>
        <w:t>(расшифровка подписи)</w:t>
      </w:r>
    </w:p>
    <w:p w14:paraId="53A305BC" w14:textId="77777777" w:rsidR="00877128" w:rsidRPr="004371B0" w:rsidRDefault="00877128" w:rsidP="00877128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14:paraId="301FE154" w14:textId="77777777" w:rsidR="00EE5102" w:rsidRPr="004371B0" w:rsidRDefault="00EE5102" w:rsidP="00877128">
      <w:p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21419CC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682E8F7B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5D4362DC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7D347174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5FF15FAE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49F08FD2" w14:textId="77777777" w:rsidR="00CD77A6" w:rsidRPr="004371B0" w:rsidRDefault="00CD77A6" w:rsidP="003B54C2">
      <w:pPr>
        <w:pStyle w:val="ConsPlusNonforma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D77A6" w:rsidRPr="004371B0" w:rsidSect="007D75A0">
          <w:headerReference w:type="default" r:id="rId29"/>
          <w:footerReference w:type="default" r:id="rId30"/>
          <w:pgSz w:w="11906" w:h="16838"/>
          <w:pgMar w:top="993" w:right="566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CCA3D90" w14:textId="77777777" w:rsidR="00EB6BA0" w:rsidRPr="004371B0" w:rsidRDefault="00EB6BA0" w:rsidP="00EB6BA0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Приложение № </w:t>
      </w:r>
      <w:r w:rsidR="008F07C5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65A881B8" w14:textId="77777777" w:rsidR="00EB6BA0" w:rsidRPr="004371B0" w:rsidRDefault="00EB6BA0" w:rsidP="00EB6BA0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 </w:t>
      </w:r>
      <w:r w:rsidR="00D268C8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дминистративному регламенту</w:t>
      </w:r>
    </w:p>
    <w:p w14:paraId="0C8569D5" w14:textId="77777777" w:rsidR="008E71C1" w:rsidRPr="004371B0" w:rsidRDefault="00EB6BA0" w:rsidP="00EB6BA0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</w:t>
      </w:r>
      <w:r w:rsidR="00292066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государственной услуги </w:t>
      </w:r>
    </w:p>
    <w:p w14:paraId="7539B8C3" w14:textId="77777777" w:rsidR="008E71C1" w:rsidRPr="004371B0" w:rsidRDefault="00EB6BA0" w:rsidP="00EB6BA0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«Выдача заключения о соответствии построенного, </w:t>
      </w:r>
    </w:p>
    <w:p w14:paraId="42720D5F" w14:textId="77777777" w:rsidR="008E71C1" w:rsidRPr="004371B0" w:rsidRDefault="008E71C1" w:rsidP="00EB6BA0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="00EB6BA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еконструированного объекта капитального строительства </w:t>
      </w:r>
    </w:p>
    <w:p w14:paraId="2C77CB28" w14:textId="77777777" w:rsidR="00EB6BA0" w:rsidRPr="004371B0" w:rsidRDefault="008E71C1" w:rsidP="008E71C1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EB6BA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ребованиям</w:t>
      </w: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B6BA0"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проектной документации,</w:t>
      </w:r>
    </w:p>
    <w:p w14:paraId="0AB9889D" w14:textId="77777777" w:rsidR="00EB6BA0" w:rsidRPr="004371B0" w:rsidRDefault="00EB6BA0" w:rsidP="00EB6BA0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том числе требованиям энергетической</w:t>
      </w:r>
    </w:p>
    <w:p w14:paraId="0ABAA2AA" w14:textId="77777777" w:rsidR="00EB6BA0" w:rsidRPr="004371B0" w:rsidRDefault="00EB6BA0" w:rsidP="00EB6BA0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эффективности и требованиям оснащенности объекта</w:t>
      </w:r>
    </w:p>
    <w:p w14:paraId="34FF0D01" w14:textId="77777777" w:rsidR="00EB6BA0" w:rsidRPr="004371B0" w:rsidRDefault="00EB6BA0" w:rsidP="00EB6BA0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капитального строительства приборами учета</w:t>
      </w:r>
    </w:p>
    <w:p w14:paraId="37A2B083" w14:textId="77777777" w:rsidR="00EB6BA0" w:rsidRPr="004371B0" w:rsidRDefault="00EB6BA0" w:rsidP="00EB6BA0">
      <w:pPr>
        <w:jc w:val="right"/>
        <w:rPr>
          <w:rFonts w:ascii="Times New Roman" w:hAnsi="Times New Roman"/>
          <w:color w:val="000000" w:themeColor="text1"/>
          <w:lang w:val="ru-RU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используемых энергетических ресурсов»</w:t>
      </w:r>
    </w:p>
    <w:p w14:paraId="775A6090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61375F62" w14:textId="77777777" w:rsidR="0023281F" w:rsidRPr="004371B0" w:rsidRDefault="0023281F" w:rsidP="00774743">
      <w:pPr>
        <w:pStyle w:val="HTML"/>
        <w:rPr>
          <w:rStyle w:val="s10"/>
          <w:color w:val="000000" w:themeColor="text1"/>
        </w:rPr>
      </w:pPr>
    </w:p>
    <w:p w14:paraId="2453222C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Журнал </w:t>
      </w:r>
    </w:p>
    <w:p w14:paraId="2452B738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регистрации заключений о соответствии построенных, </w:t>
      </w:r>
    </w:p>
    <w:p w14:paraId="144BB2E4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реконструированных объектов капитального строительства </w:t>
      </w:r>
    </w:p>
    <w:p w14:paraId="371A9C9C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требованиям проектной документации, в том числе </w:t>
      </w:r>
    </w:p>
    <w:p w14:paraId="12F6E6F7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требованиям энергетической эффективности и требованиям </w:t>
      </w:r>
    </w:p>
    <w:p w14:paraId="2507407D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оснащенности объекта капитального строительства приборами </w:t>
      </w:r>
    </w:p>
    <w:p w14:paraId="2241BC13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учета используемых энергетических ресурсов, и решений </w:t>
      </w:r>
    </w:p>
    <w:p w14:paraId="4ED8F560" w14:textId="77777777" w:rsidR="00EB6BA0" w:rsidRPr="004371B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71B0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об отказе в выдаче таких заключений </w:t>
      </w:r>
    </w:p>
    <w:p w14:paraId="744A40DC" w14:textId="77777777" w:rsidR="00EB6BA0" w:rsidRPr="004371B0" w:rsidRDefault="00EB6BA0" w:rsidP="00EB6BA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1984"/>
        <w:gridCol w:w="2127"/>
        <w:gridCol w:w="1762"/>
        <w:gridCol w:w="1757"/>
        <w:gridCol w:w="1757"/>
        <w:gridCol w:w="1984"/>
      </w:tblGrid>
      <w:tr w:rsidR="004371B0" w:rsidRPr="003B3470" w14:paraId="484CBDEF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1B8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BF8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Номер дела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0B1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799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Адрес объекта капитального строительства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57E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Наименование застройщика или технического заказчика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59A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Дата, номер заключения о соответствии построенного, реконструированного объекта капитального </w:t>
            </w: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строительства требованиям проектной документации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530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Номер и дата регистрации приказа (распоряжения) об утверждении заключения о соответствии построенног</w:t>
            </w: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о, реконструированного объекта капитального строительства требованиям проектной документации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02C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Дата, номер решения об отказе в выдаче заключения о соответствии построенного, реконструир</w:t>
            </w: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ованного объекта капитального строительства требованиям проектной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ABE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Номер и дата регистрации приказа (распоряжения) об утверждении решения об отказе в выдаче </w:t>
            </w: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заключения о соответствии построенного, реконструированного объекта капитального строительства требованиям проектной документации </w:t>
            </w:r>
          </w:p>
        </w:tc>
      </w:tr>
      <w:tr w:rsidR="004371B0" w:rsidRPr="004371B0" w14:paraId="78584CCD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B88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4DA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DDF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335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3A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290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425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D25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D01" w14:textId="77777777" w:rsidR="00EB6BA0" w:rsidRPr="004371B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371B0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9 </w:t>
            </w:r>
          </w:p>
        </w:tc>
      </w:tr>
      <w:tr w:rsidR="00CD77A6" w:rsidRPr="004371B0" w14:paraId="220A9A8F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293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637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CB7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F10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6B3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B5C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318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D0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7F7" w14:textId="77777777" w:rsidR="00EB6BA0" w:rsidRPr="004371B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p w14:paraId="0BD832E6" w14:textId="77777777" w:rsidR="0023281F" w:rsidRPr="004371B0" w:rsidRDefault="0023281F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557F5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C0089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D59E4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E6B0C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DA8CA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129EB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202B9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F51D7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38EC2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086073" w14:textId="77777777" w:rsidR="008337A5" w:rsidRPr="004371B0" w:rsidRDefault="008337A5" w:rsidP="003B54C2">
      <w:pPr>
        <w:pStyle w:val="HTML"/>
        <w:rPr>
          <w:rStyle w:val="s10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37A5" w:rsidRPr="004371B0" w:rsidSect="003B54C2">
      <w:pgSz w:w="16838" w:h="11906" w:orient="landscape"/>
      <w:pgMar w:top="426" w:right="567" w:bottom="1701" w:left="70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E2C0" w14:textId="77777777" w:rsidR="000730C3" w:rsidRDefault="000730C3" w:rsidP="000D0D74">
      <w:r>
        <w:separator/>
      </w:r>
    </w:p>
  </w:endnote>
  <w:endnote w:type="continuationSeparator" w:id="0">
    <w:p w14:paraId="2B86D931" w14:textId="77777777" w:rsidR="000730C3" w:rsidRDefault="000730C3" w:rsidP="000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9D30" w14:textId="3A4866E1" w:rsidR="000730C3" w:rsidRDefault="000730C3">
    <w:pPr>
      <w:pStyle w:val="af"/>
      <w:jc w:val="right"/>
    </w:pPr>
  </w:p>
  <w:p w14:paraId="6EB31B64" w14:textId="77777777" w:rsidR="000730C3" w:rsidRPr="002655AD" w:rsidRDefault="000730C3" w:rsidP="002655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A96E" w14:textId="77777777" w:rsidR="000730C3" w:rsidRDefault="000730C3" w:rsidP="000D0D74">
      <w:r>
        <w:separator/>
      </w:r>
    </w:p>
  </w:footnote>
  <w:footnote w:type="continuationSeparator" w:id="0">
    <w:p w14:paraId="5D108C1B" w14:textId="77777777" w:rsidR="000730C3" w:rsidRDefault="000730C3" w:rsidP="000D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3831479"/>
      <w:docPartObj>
        <w:docPartGallery w:val="Page Numbers (Top of Page)"/>
        <w:docPartUnique/>
      </w:docPartObj>
    </w:sdtPr>
    <w:sdtEndPr/>
    <w:sdtContent>
      <w:p w14:paraId="1908BC77" w14:textId="5D086A90" w:rsidR="004371B0" w:rsidRDefault="004371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B959368" w14:textId="77777777" w:rsidR="004371B0" w:rsidRDefault="004371B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D1DC9C4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B33066"/>
    <w:multiLevelType w:val="multilevel"/>
    <w:tmpl w:val="CC8255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217411E1"/>
    <w:multiLevelType w:val="hybridMultilevel"/>
    <w:tmpl w:val="799CD5FC"/>
    <w:lvl w:ilvl="0" w:tplc="4544B5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766332"/>
    <w:multiLevelType w:val="hybridMultilevel"/>
    <w:tmpl w:val="CBD64820"/>
    <w:lvl w:ilvl="0" w:tplc="4F12DC9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9977B0"/>
    <w:multiLevelType w:val="multilevel"/>
    <w:tmpl w:val="FF5638D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35C86603"/>
    <w:multiLevelType w:val="multilevel"/>
    <w:tmpl w:val="358C96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9F77F05"/>
    <w:multiLevelType w:val="hybridMultilevel"/>
    <w:tmpl w:val="0FCC6892"/>
    <w:lvl w:ilvl="0" w:tplc="18C47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B8168A"/>
    <w:multiLevelType w:val="hybridMultilevel"/>
    <w:tmpl w:val="38EE8FC6"/>
    <w:lvl w:ilvl="0" w:tplc="E7F6525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141118"/>
    <w:multiLevelType w:val="hybridMultilevel"/>
    <w:tmpl w:val="84F8A418"/>
    <w:lvl w:ilvl="0" w:tplc="B7E8E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7B0E58"/>
    <w:multiLevelType w:val="multilevel"/>
    <w:tmpl w:val="03DE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C7F58"/>
    <w:multiLevelType w:val="hybridMultilevel"/>
    <w:tmpl w:val="609CDB8A"/>
    <w:lvl w:ilvl="0" w:tplc="0E1EF40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AB0C9D"/>
    <w:multiLevelType w:val="hybridMultilevel"/>
    <w:tmpl w:val="8C70381C"/>
    <w:lvl w:ilvl="0" w:tplc="E252F68C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4A1BF2"/>
    <w:multiLevelType w:val="multilevel"/>
    <w:tmpl w:val="B4E09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 w15:restartNumberingAfterBreak="0">
    <w:nsid w:val="71B02E3A"/>
    <w:multiLevelType w:val="multilevel"/>
    <w:tmpl w:val="83B8C6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742202DB"/>
    <w:multiLevelType w:val="hybridMultilevel"/>
    <w:tmpl w:val="3FCAB624"/>
    <w:lvl w:ilvl="0" w:tplc="397CCB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98E1FA3"/>
    <w:multiLevelType w:val="multilevel"/>
    <w:tmpl w:val="DC7AC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5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15"/>
    <w:rsid w:val="00002192"/>
    <w:rsid w:val="00025B99"/>
    <w:rsid w:val="000348DA"/>
    <w:rsid w:val="000559CD"/>
    <w:rsid w:val="000572ED"/>
    <w:rsid w:val="000730C3"/>
    <w:rsid w:val="00074831"/>
    <w:rsid w:val="000774B2"/>
    <w:rsid w:val="000A7C86"/>
    <w:rsid w:val="000C2FBE"/>
    <w:rsid w:val="000D0D74"/>
    <w:rsid w:val="000D55EF"/>
    <w:rsid w:val="000E0CBA"/>
    <w:rsid w:val="000E2E29"/>
    <w:rsid w:val="000F14A4"/>
    <w:rsid w:val="000F1D35"/>
    <w:rsid w:val="00106F45"/>
    <w:rsid w:val="0012508C"/>
    <w:rsid w:val="00136DC3"/>
    <w:rsid w:val="0013743F"/>
    <w:rsid w:val="001619FA"/>
    <w:rsid w:val="00166212"/>
    <w:rsid w:val="0018085D"/>
    <w:rsid w:val="001B53CE"/>
    <w:rsid w:val="001B68A2"/>
    <w:rsid w:val="001C29CA"/>
    <w:rsid w:val="001C4D93"/>
    <w:rsid w:val="001C56DC"/>
    <w:rsid w:val="001F1344"/>
    <w:rsid w:val="002233CB"/>
    <w:rsid w:val="00224246"/>
    <w:rsid w:val="0023281F"/>
    <w:rsid w:val="00234F2F"/>
    <w:rsid w:val="00250E65"/>
    <w:rsid w:val="002655AD"/>
    <w:rsid w:val="002700B9"/>
    <w:rsid w:val="002705D3"/>
    <w:rsid w:val="00292066"/>
    <w:rsid w:val="002A2A53"/>
    <w:rsid w:val="002A4856"/>
    <w:rsid w:val="002B178B"/>
    <w:rsid w:val="002B577A"/>
    <w:rsid w:val="002B7FE9"/>
    <w:rsid w:val="002C17F0"/>
    <w:rsid w:val="002E2927"/>
    <w:rsid w:val="002E703B"/>
    <w:rsid w:val="002F427E"/>
    <w:rsid w:val="00307676"/>
    <w:rsid w:val="00317931"/>
    <w:rsid w:val="003201B1"/>
    <w:rsid w:val="003256DB"/>
    <w:rsid w:val="00330C29"/>
    <w:rsid w:val="00331EDA"/>
    <w:rsid w:val="00335769"/>
    <w:rsid w:val="0035191B"/>
    <w:rsid w:val="00360794"/>
    <w:rsid w:val="00362AB0"/>
    <w:rsid w:val="00373BAF"/>
    <w:rsid w:val="0037563B"/>
    <w:rsid w:val="00387763"/>
    <w:rsid w:val="00390330"/>
    <w:rsid w:val="00392A90"/>
    <w:rsid w:val="0039770C"/>
    <w:rsid w:val="003B3470"/>
    <w:rsid w:val="003B4091"/>
    <w:rsid w:val="003B54C2"/>
    <w:rsid w:val="003C0A38"/>
    <w:rsid w:val="003C0FAC"/>
    <w:rsid w:val="003F3F97"/>
    <w:rsid w:val="00424368"/>
    <w:rsid w:val="004359C7"/>
    <w:rsid w:val="004359EB"/>
    <w:rsid w:val="004371B0"/>
    <w:rsid w:val="00452146"/>
    <w:rsid w:val="00452546"/>
    <w:rsid w:val="00477C9E"/>
    <w:rsid w:val="0048252D"/>
    <w:rsid w:val="00484729"/>
    <w:rsid w:val="00486C2E"/>
    <w:rsid w:val="004921AC"/>
    <w:rsid w:val="00494D5D"/>
    <w:rsid w:val="004A7399"/>
    <w:rsid w:val="004B0861"/>
    <w:rsid w:val="004B0915"/>
    <w:rsid w:val="004B58D3"/>
    <w:rsid w:val="004C0AC9"/>
    <w:rsid w:val="004C1C81"/>
    <w:rsid w:val="004D1393"/>
    <w:rsid w:val="004D5AFB"/>
    <w:rsid w:val="004E0CCC"/>
    <w:rsid w:val="0050281E"/>
    <w:rsid w:val="00512417"/>
    <w:rsid w:val="00522449"/>
    <w:rsid w:val="0054049A"/>
    <w:rsid w:val="0055032E"/>
    <w:rsid w:val="005508D8"/>
    <w:rsid w:val="00590B81"/>
    <w:rsid w:val="005924C6"/>
    <w:rsid w:val="00593346"/>
    <w:rsid w:val="0059685E"/>
    <w:rsid w:val="005A494C"/>
    <w:rsid w:val="005B1F78"/>
    <w:rsid w:val="005B79C6"/>
    <w:rsid w:val="005C1831"/>
    <w:rsid w:val="005C54C5"/>
    <w:rsid w:val="005D4B60"/>
    <w:rsid w:val="005F071E"/>
    <w:rsid w:val="00611036"/>
    <w:rsid w:val="00613474"/>
    <w:rsid w:val="00615B30"/>
    <w:rsid w:val="00621699"/>
    <w:rsid w:val="006239F5"/>
    <w:rsid w:val="0064480B"/>
    <w:rsid w:val="00653EC6"/>
    <w:rsid w:val="00681702"/>
    <w:rsid w:val="00685E4C"/>
    <w:rsid w:val="00692968"/>
    <w:rsid w:val="00695A86"/>
    <w:rsid w:val="00697434"/>
    <w:rsid w:val="006A3CDA"/>
    <w:rsid w:val="006A43B3"/>
    <w:rsid w:val="006A4B3F"/>
    <w:rsid w:val="006D0188"/>
    <w:rsid w:val="006D29F0"/>
    <w:rsid w:val="006E626A"/>
    <w:rsid w:val="006F03D1"/>
    <w:rsid w:val="006F392D"/>
    <w:rsid w:val="006F557F"/>
    <w:rsid w:val="0070300B"/>
    <w:rsid w:val="00705FF3"/>
    <w:rsid w:val="00707DA4"/>
    <w:rsid w:val="00711162"/>
    <w:rsid w:val="00716546"/>
    <w:rsid w:val="00723808"/>
    <w:rsid w:val="00737528"/>
    <w:rsid w:val="00746066"/>
    <w:rsid w:val="0075072A"/>
    <w:rsid w:val="00754604"/>
    <w:rsid w:val="00761829"/>
    <w:rsid w:val="007618BA"/>
    <w:rsid w:val="007703AD"/>
    <w:rsid w:val="00774743"/>
    <w:rsid w:val="0078039B"/>
    <w:rsid w:val="0078268B"/>
    <w:rsid w:val="00797948"/>
    <w:rsid w:val="007B05E9"/>
    <w:rsid w:val="007B7BB2"/>
    <w:rsid w:val="007C6CA8"/>
    <w:rsid w:val="007D16F2"/>
    <w:rsid w:val="007D75A0"/>
    <w:rsid w:val="007E7097"/>
    <w:rsid w:val="007F2D18"/>
    <w:rsid w:val="00801EDB"/>
    <w:rsid w:val="00801F73"/>
    <w:rsid w:val="00804F42"/>
    <w:rsid w:val="00816342"/>
    <w:rsid w:val="00824D4E"/>
    <w:rsid w:val="00831180"/>
    <w:rsid w:val="008337A5"/>
    <w:rsid w:val="00834999"/>
    <w:rsid w:val="00863D21"/>
    <w:rsid w:val="00872832"/>
    <w:rsid w:val="00874568"/>
    <w:rsid w:val="00877128"/>
    <w:rsid w:val="00882272"/>
    <w:rsid w:val="008931B5"/>
    <w:rsid w:val="008A012F"/>
    <w:rsid w:val="008A1103"/>
    <w:rsid w:val="008B3354"/>
    <w:rsid w:val="008C3B46"/>
    <w:rsid w:val="008C7866"/>
    <w:rsid w:val="008E6CF9"/>
    <w:rsid w:val="008E71C1"/>
    <w:rsid w:val="008E7201"/>
    <w:rsid w:val="008F07C5"/>
    <w:rsid w:val="008F2C09"/>
    <w:rsid w:val="008F3496"/>
    <w:rsid w:val="008F66A1"/>
    <w:rsid w:val="00912F83"/>
    <w:rsid w:val="00913ACF"/>
    <w:rsid w:val="00913F96"/>
    <w:rsid w:val="00927298"/>
    <w:rsid w:val="0094522D"/>
    <w:rsid w:val="00946DFA"/>
    <w:rsid w:val="009527D9"/>
    <w:rsid w:val="009864BB"/>
    <w:rsid w:val="009C327E"/>
    <w:rsid w:val="009C4F1E"/>
    <w:rsid w:val="009D5946"/>
    <w:rsid w:val="009D5BA5"/>
    <w:rsid w:val="009F5461"/>
    <w:rsid w:val="00A1387D"/>
    <w:rsid w:val="00A2130F"/>
    <w:rsid w:val="00A26C96"/>
    <w:rsid w:val="00A400D5"/>
    <w:rsid w:val="00A4730C"/>
    <w:rsid w:val="00A671F7"/>
    <w:rsid w:val="00A80793"/>
    <w:rsid w:val="00A8438F"/>
    <w:rsid w:val="00A900A1"/>
    <w:rsid w:val="00A92416"/>
    <w:rsid w:val="00AA036A"/>
    <w:rsid w:val="00AA63B7"/>
    <w:rsid w:val="00AA7498"/>
    <w:rsid w:val="00AB19C7"/>
    <w:rsid w:val="00AC2E77"/>
    <w:rsid w:val="00AE360F"/>
    <w:rsid w:val="00AE4F3C"/>
    <w:rsid w:val="00AF5560"/>
    <w:rsid w:val="00AF78CF"/>
    <w:rsid w:val="00B0473C"/>
    <w:rsid w:val="00B16067"/>
    <w:rsid w:val="00B21044"/>
    <w:rsid w:val="00B526F7"/>
    <w:rsid w:val="00B53C43"/>
    <w:rsid w:val="00B6183D"/>
    <w:rsid w:val="00B645C0"/>
    <w:rsid w:val="00B805AB"/>
    <w:rsid w:val="00B87152"/>
    <w:rsid w:val="00B925E4"/>
    <w:rsid w:val="00B966C2"/>
    <w:rsid w:val="00BA60E8"/>
    <w:rsid w:val="00BB273B"/>
    <w:rsid w:val="00BC2430"/>
    <w:rsid w:val="00BC4791"/>
    <w:rsid w:val="00BD5E17"/>
    <w:rsid w:val="00BE7EAE"/>
    <w:rsid w:val="00C16130"/>
    <w:rsid w:val="00C238F4"/>
    <w:rsid w:val="00C25624"/>
    <w:rsid w:val="00C25A1E"/>
    <w:rsid w:val="00C3654E"/>
    <w:rsid w:val="00C57735"/>
    <w:rsid w:val="00C609DC"/>
    <w:rsid w:val="00C64CD3"/>
    <w:rsid w:val="00C70541"/>
    <w:rsid w:val="00C768A1"/>
    <w:rsid w:val="00CA1BA6"/>
    <w:rsid w:val="00CA3503"/>
    <w:rsid w:val="00CA479D"/>
    <w:rsid w:val="00CB59C7"/>
    <w:rsid w:val="00CB7CB0"/>
    <w:rsid w:val="00CC34BC"/>
    <w:rsid w:val="00CC54E8"/>
    <w:rsid w:val="00CD5873"/>
    <w:rsid w:val="00CD77A6"/>
    <w:rsid w:val="00CE46D7"/>
    <w:rsid w:val="00CE72FD"/>
    <w:rsid w:val="00CF16EC"/>
    <w:rsid w:val="00CF2D69"/>
    <w:rsid w:val="00CF3501"/>
    <w:rsid w:val="00CF3759"/>
    <w:rsid w:val="00D038BE"/>
    <w:rsid w:val="00D05E9E"/>
    <w:rsid w:val="00D15D4B"/>
    <w:rsid w:val="00D17D9B"/>
    <w:rsid w:val="00D24C15"/>
    <w:rsid w:val="00D268C8"/>
    <w:rsid w:val="00D277CD"/>
    <w:rsid w:val="00D42647"/>
    <w:rsid w:val="00D46E40"/>
    <w:rsid w:val="00D51F80"/>
    <w:rsid w:val="00D542BF"/>
    <w:rsid w:val="00D724D8"/>
    <w:rsid w:val="00D72520"/>
    <w:rsid w:val="00D731F8"/>
    <w:rsid w:val="00D74C3D"/>
    <w:rsid w:val="00D763EA"/>
    <w:rsid w:val="00D8365A"/>
    <w:rsid w:val="00D92032"/>
    <w:rsid w:val="00D93594"/>
    <w:rsid w:val="00D938C8"/>
    <w:rsid w:val="00D94468"/>
    <w:rsid w:val="00DA5021"/>
    <w:rsid w:val="00DC62A9"/>
    <w:rsid w:val="00DD10CC"/>
    <w:rsid w:val="00DD4556"/>
    <w:rsid w:val="00DD48AE"/>
    <w:rsid w:val="00DD5200"/>
    <w:rsid w:val="00DE516B"/>
    <w:rsid w:val="00DE59D2"/>
    <w:rsid w:val="00DE65D1"/>
    <w:rsid w:val="00DF1B8C"/>
    <w:rsid w:val="00DF237D"/>
    <w:rsid w:val="00DF5817"/>
    <w:rsid w:val="00DF7B04"/>
    <w:rsid w:val="00E04C34"/>
    <w:rsid w:val="00E11C86"/>
    <w:rsid w:val="00E26F9F"/>
    <w:rsid w:val="00E522B1"/>
    <w:rsid w:val="00E5759C"/>
    <w:rsid w:val="00E71D5C"/>
    <w:rsid w:val="00E7354F"/>
    <w:rsid w:val="00E74CA2"/>
    <w:rsid w:val="00E75AA2"/>
    <w:rsid w:val="00E83ACA"/>
    <w:rsid w:val="00E8721A"/>
    <w:rsid w:val="00EA2F81"/>
    <w:rsid w:val="00EB6BA0"/>
    <w:rsid w:val="00EC38DB"/>
    <w:rsid w:val="00ED0BD2"/>
    <w:rsid w:val="00ED5D40"/>
    <w:rsid w:val="00EE5102"/>
    <w:rsid w:val="00EF567F"/>
    <w:rsid w:val="00F1257E"/>
    <w:rsid w:val="00F16636"/>
    <w:rsid w:val="00F20F8C"/>
    <w:rsid w:val="00F2246B"/>
    <w:rsid w:val="00F26F7F"/>
    <w:rsid w:val="00F3290E"/>
    <w:rsid w:val="00F329C4"/>
    <w:rsid w:val="00F46DF0"/>
    <w:rsid w:val="00F46F2B"/>
    <w:rsid w:val="00F50757"/>
    <w:rsid w:val="00F51EA7"/>
    <w:rsid w:val="00F54143"/>
    <w:rsid w:val="00F64091"/>
    <w:rsid w:val="00FB0B69"/>
    <w:rsid w:val="00FC44F4"/>
    <w:rsid w:val="00FE4123"/>
    <w:rsid w:val="00FE6B4E"/>
    <w:rsid w:val="00FF19A0"/>
    <w:rsid w:val="00FF4753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606C39C"/>
  <w15:docId w15:val="{1B3ED9F5-70E3-4CA6-9031-E284DA8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B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93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31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1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1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1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1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3474"/>
  </w:style>
  <w:style w:type="character" w:customStyle="1" w:styleId="WW-Absatz-Standardschriftart">
    <w:name w:val="WW-Absatz-Standardschriftart"/>
    <w:rsid w:val="00613474"/>
  </w:style>
  <w:style w:type="character" w:customStyle="1" w:styleId="WW-Absatz-Standardschriftart1">
    <w:name w:val="WW-Absatz-Standardschriftart1"/>
    <w:rsid w:val="00613474"/>
  </w:style>
  <w:style w:type="character" w:customStyle="1" w:styleId="WW-Absatz-Standardschriftart11">
    <w:name w:val="WW-Absatz-Standardschriftart11"/>
    <w:rsid w:val="00613474"/>
  </w:style>
  <w:style w:type="character" w:customStyle="1" w:styleId="WW-Absatz-Standardschriftart111">
    <w:name w:val="WW-Absatz-Standardschriftart111"/>
    <w:rsid w:val="00613474"/>
  </w:style>
  <w:style w:type="character" w:customStyle="1" w:styleId="11">
    <w:name w:val="Основной шрифт абзаца1"/>
    <w:rsid w:val="00613474"/>
  </w:style>
  <w:style w:type="character" w:customStyle="1" w:styleId="a3">
    <w:name w:val="Основной текст Знак"/>
    <w:rsid w:val="00613474"/>
    <w:rPr>
      <w:sz w:val="28"/>
      <w:szCs w:val="24"/>
      <w:lang w:val="ru-RU" w:bidi="ar-SA"/>
    </w:rPr>
  </w:style>
  <w:style w:type="character" w:customStyle="1" w:styleId="a4">
    <w:name w:val="Нижний колонтитул Знак"/>
    <w:uiPriority w:val="99"/>
    <w:rsid w:val="00613474"/>
    <w:rPr>
      <w:lang w:val="ru-RU" w:bidi="ar-SA"/>
    </w:rPr>
  </w:style>
  <w:style w:type="character" w:styleId="a5">
    <w:name w:val="page number"/>
    <w:basedOn w:val="11"/>
    <w:rsid w:val="00613474"/>
  </w:style>
  <w:style w:type="character" w:customStyle="1" w:styleId="a6">
    <w:name w:val="Верхний колонтитул Знак"/>
    <w:uiPriority w:val="99"/>
    <w:rsid w:val="00613474"/>
    <w:rPr>
      <w:sz w:val="24"/>
      <w:szCs w:val="24"/>
    </w:rPr>
  </w:style>
  <w:style w:type="character" w:styleId="a7">
    <w:name w:val="Hyperlink"/>
    <w:rsid w:val="00613474"/>
    <w:rPr>
      <w:color w:val="000080"/>
      <w:u w:val="single"/>
    </w:rPr>
  </w:style>
  <w:style w:type="character" w:customStyle="1" w:styleId="a8">
    <w:name w:val="Символ нумерации"/>
    <w:rsid w:val="00613474"/>
  </w:style>
  <w:style w:type="paragraph" w:styleId="a9">
    <w:name w:val="Title"/>
    <w:basedOn w:val="a"/>
    <w:next w:val="aa"/>
    <w:rsid w:val="00613474"/>
    <w:pPr>
      <w:jc w:val="center"/>
    </w:pPr>
    <w:rPr>
      <w:b/>
      <w:bCs/>
      <w:sz w:val="28"/>
    </w:rPr>
  </w:style>
  <w:style w:type="paragraph" w:styleId="aa">
    <w:name w:val="Body Text"/>
    <w:basedOn w:val="a"/>
    <w:rsid w:val="00613474"/>
    <w:pPr>
      <w:jc w:val="both"/>
    </w:pPr>
    <w:rPr>
      <w:sz w:val="28"/>
    </w:rPr>
  </w:style>
  <w:style w:type="paragraph" w:styleId="ab">
    <w:name w:val="List"/>
    <w:basedOn w:val="aa"/>
    <w:rsid w:val="00613474"/>
    <w:rPr>
      <w:rFonts w:cs="Mangal"/>
    </w:rPr>
  </w:style>
  <w:style w:type="paragraph" w:styleId="ac">
    <w:name w:val="caption"/>
    <w:basedOn w:val="a"/>
    <w:rsid w:val="006134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13474"/>
    <w:pPr>
      <w:suppressLineNumbers/>
    </w:pPr>
    <w:rPr>
      <w:rFonts w:cs="Mangal"/>
    </w:rPr>
  </w:style>
  <w:style w:type="paragraph" w:styleId="ad">
    <w:name w:val="Body Text Indent"/>
    <w:basedOn w:val="a"/>
    <w:rsid w:val="00613474"/>
    <w:pPr>
      <w:ind w:firstLine="540"/>
      <w:jc w:val="both"/>
    </w:pPr>
    <w:rPr>
      <w:sz w:val="28"/>
    </w:rPr>
  </w:style>
  <w:style w:type="paragraph" w:styleId="ae">
    <w:name w:val="Balloon Text"/>
    <w:basedOn w:val="a"/>
    <w:rsid w:val="006134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47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Title">
    <w:name w:val="ConsPlusTitle"/>
    <w:rsid w:val="00613474"/>
    <w:pPr>
      <w:widowControl w:val="0"/>
      <w:suppressAutoHyphens/>
      <w:autoSpaceDE w:val="0"/>
      <w:spacing w:after="200" w:line="276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styleId="af">
    <w:name w:val="footer"/>
    <w:basedOn w:val="a"/>
    <w:uiPriority w:val="99"/>
    <w:rsid w:val="0061347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rsid w:val="00613474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zh-CN"/>
    </w:rPr>
  </w:style>
  <w:style w:type="paragraph" w:styleId="af0">
    <w:name w:val="header"/>
    <w:basedOn w:val="a"/>
    <w:uiPriority w:val="99"/>
    <w:rsid w:val="0061347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613474"/>
    <w:pPr>
      <w:suppressLineNumbers/>
    </w:pPr>
  </w:style>
  <w:style w:type="paragraph" w:customStyle="1" w:styleId="af2">
    <w:name w:val="Заголовок таблицы"/>
    <w:basedOn w:val="af1"/>
    <w:rsid w:val="00613474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D42647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blk">
    <w:name w:val="blk"/>
    <w:basedOn w:val="a0"/>
    <w:rsid w:val="008A012F"/>
  </w:style>
  <w:style w:type="character" w:customStyle="1" w:styleId="apple-converted-space">
    <w:name w:val="apple-converted-space"/>
    <w:basedOn w:val="a0"/>
    <w:rsid w:val="008A012F"/>
  </w:style>
  <w:style w:type="paragraph" w:customStyle="1" w:styleId="formattext">
    <w:name w:val="formattext"/>
    <w:basedOn w:val="a"/>
    <w:rsid w:val="00D94468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Название объекта1"/>
    <w:basedOn w:val="a"/>
    <w:rsid w:val="00E8721A"/>
    <w:pPr>
      <w:suppressLineNumbers/>
      <w:spacing w:before="120" w:after="120"/>
    </w:pPr>
    <w:rPr>
      <w:rFonts w:cs="Mangal"/>
      <w:i/>
      <w:iCs/>
    </w:rPr>
  </w:style>
  <w:style w:type="character" w:customStyle="1" w:styleId="diffins">
    <w:name w:val="diff_ins"/>
    <w:rsid w:val="00E8721A"/>
  </w:style>
  <w:style w:type="character" w:styleId="af3">
    <w:name w:val="FollowedHyperlink"/>
    <w:uiPriority w:val="99"/>
    <w:semiHidden/>
    <w:unhideWhenUsed/>
    <w:rsid w:val="00A900A1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8931B5"/>
    <w:rPr>
      <w:rFonts w:cs="Times New Roman"/>
      <w:b/>
      <w:bCs/>
      <w:sz w:val="28"/>
      <w:szCs w:val="28"/>
    </w:rPr>
  </w:style>
  <w:style w:type="paragraph" w:customStyle="1" w:styleId="s1">
    <w:name w:val="s_1"/>
    <w:basedOn w:val="a"/>
    <w:rsid w:val="00AA63B7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AA63B7"/>
    <w:pPr>
      <w:spacing w:before="100" w:beforeAutospacing="1" w:after="100" w:afterAutospacing="1"/>
    </w:pPr>
    <w:rPr>
      <w:lang w:eastAsia="ru-RU"/>
    </w:rPr>
  </w:style>
  <w:style w:type="character" w:styleId="af4">
    <w:name w:val="Subtle Emphasis"/>
    <w:uiPriority w:val="19"/>
    <w:qFormat/>
    <w:rsid w:val="008931B5"/>
    <w:rPr>
      <w:i/>
      <w:color w:val="5A5A5A"/>
    </w:rPr>
  </w:style>
  <w:style w:type="character" w:styleId="af5">
    <w:name w:val="Emphasis"/>
    <w:uiPriority w:val="20"/>
    <w:qFormat/>
    <w:rsid w:val="008931B5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8931B5"/>
    <w:rPr>
      <w:szCs w:val="32"/>
    </w:rPr>
  </w:style>
  <w:style w:type="character" w:customStyle="1" w:styleId="10">
    <w:name w:val="Заголовок 1 Знак"/>
    <w:link w:val="1"/>
    <w:uiPriority w:val="9"/>
    <w:rsid w:val="008931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31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31B5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8931B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31B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31B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31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31B5"/>
    <w:rPr>
      <w:rFonts w:ascii="Cambria" w:eastAsia="Times New Roman" w:hAnsi="Cambria"/>
    </w:rPr>
  </w:style>
  <w:style w:type="paragraph" w:customStyle="1" w:styleId="14">
    <w:name w:val="Название1"/>
    <w:basedOn w:val="a"/>
    <w:next w:val="a"/>
    <w:link w:val="af7"/>
    <w:qFormat/>
    <w:rsid w:val="008931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14"/>
    <w:rsid w:val="008931B5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8931B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8931B5"/>
    <w:rPr>
      <w:rFonts w:ascii="Cambria" w:eastAsia="Times New Roman" w:hAnsi="Cambria"/>
      <w:sz w:val="24"/>
      <w:szCs w:val="24"/>
    </w:rPr>
  </w:style>
  <w:style w:type="character" w:styleId="afa">
    <w:name w:val="Strong"/>
    <w:uiPriority w:val="22"/>
    <w:qFormat/>
    <w:rsid w:val="008931B5"/>
    <w:rPr>
      <w:b/>
      <w:bCs/>
    </w:rPr>
  </w:style>
  <w:style w:type="paragraph" w:styleId="afb">
    <w:name w:val="List Paragraph"/>
    <w:basedOn w:val="a"/>
    <w:uiPriority w:val="34"/>
    <w:qFormat/>
    <w:rsid w:val="00893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31B5"/>
    <w:rPr>
      <w:i/>
    </w:rPr>
  </w:style>
  <w:style w:type="character" w:customStyle="1" w:styleId="22">
    <w:name w:val="Цитата 2 Знак"/>
    <w:link w:val="21"/>
    <w:uiPriority w:val="29"/>
    <w:rsid w:val="008931B5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8931B5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link w:val="afc"/>
    <w:uiPriority w:val="30"/>
    <w:rsid w:val="008931B5"/>
    <w:rPr>
      <w:b/>
      <w:i/>
      <w:sz w:val="24"/>
    </w:rPr>
  </w:style>
  <w:style w:type="character" w:styleId="afe">
    <w:name w:val="Intense Emphasis"/>
    <w:uiPriority w:val="21"/>
    <w:qFormat/>
    <w:rsid w:val="008931B5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8931B5"/>
    <w:rPr>
      <w:sz w:val="24"/>
      <w:szCs w:val="24"/>
      <w:u w:val="single"/>
    </w:rPr>
  </w:style>
  <w:style w:type="character" w:styleId="aff0">
    <w:name w:val="Intense Reference"/>
    <w:uiPriority w:val="32"/>
    <w:qFormat/>
    <w:rsid w:val="008931B5"/>
    <w:rPr>
      <w:b/>
      <w:sz w:val="24"/>
      <w:u w:val="single"/>
    </w:rPr>
  </w:style>
  <w:style w:type="character" w:styleId="aff1">
    <w:name w:val="Book Title"/>
    <w:uiPriority w:val="33"/>
    <w:qFormat/>
    <w:rsid w:val="008931B5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8931B5"/>
    <w:pPr>
      <w:outlineLvl w:val="9"/>
    </w:pPr>
  </w:style>
  <w:style w:type="paragraph" w:customStyle="1" w:styleId="ConsNonformat">
    <w:name w:val="ConsNonformat"/>
    <w:link w:val="ConsNonformat0"/>
    <w:rsid w:val="0064480B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64480B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7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74743"/>
    <w:rPr>
      <w:rFonts w:ascii="Courier New" w:hAnsi="Courier New" w:cs="Courier New"/>
    </w:rPr>
  </w:style>
  <w:style w:type="character" w:customStyle="1" w:styleId="s10">
    <w:name w:val="s_10"/>
    <w:basedOn w:val="a0"/>
    <w:rsid w:val="00774743"/>
  </w:style>
  <w:style w:type="character" w:customStyle="1" w:styleId="s11">
    <w:name w:val="s_11"/>
    <w:basedOn w:val="a0"/>
    <w:rsid w:val="00774743"/>
  </w:style>
  <w:style w:type="paragraph" w:customStyle="1" w:styleId="15">
    <w:name w:val="Заголовок1"/>
    <w:basedOn w:val="a"/>
    <w:next w:val="aa"/>
    <w:rsid w:val="00A2130F"/>
    <w:pPr>
      <w:suppressAutoHyphens/>
      <w:jc w:val="center"/>
    </w:pPr>
    <w:rPr>
      <w:rFonts w:ascii="Times New Roman" w:hAnsi="Times New Roman"/>
      <w:b/>
      <w:bCs/>
      <w:sz w:val="28"/>
      <w:lang w:val="ru-RU" w:eastAsia="zh-CN" w:bidi="ar-SA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3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8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0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07282701AF693AB12138796E9D74A6E4AF2DEE13B853E16ADDF23D3BF9219E414D92AC4FA606103D20402690E555F93BFB57A9E2D6038FH8q5I" TargetMode="External"/><Relationship Id="rId18" Type="http://schemas.openxmlformats.org/officeDocument/2006/relationships/hyperlink" Target="consultantplus://offline/ref=9807282701AF693AB12138796E9D74A6E5A425EF13B553E16ADDF23D3BF9219E534DCAA04FA3181036351677D5HBq9I" TargetMode="External"/><Relationship Id="rId26" Type="http://schemas.openxmlformats.org/officeDocument/2006/relationships/hyperlink" Target="consultantplus://offline/ref=BD16D68B185EC58F067720ACD706C1C9FF3EAA20C3DF7F4B2310F74363E1CD498B5BF76CAF0F984E35D47EA77BA5FF22e1E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07282701AF693AB12138796E9D74A6E5A425E913BF53E16ADDF23D3BF9219E534DCAA04FA3181036351677D5HBq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E1DF288891271EF19C9F978F93CD398C8551B59FCB6052D007C92F71F4C8D9B5DDCEDF3258F59C0234DF10FW313H" TargetMode="External"/><Relationship Id="rId17" Type="http://schemas.openxmlformats.org/officeDocument/2006/relationships/hyperlink" Target="consultantplus://offline/ref=C07DEB94810F699A5F6B68D3167BB5BC86F0026620E7492BFCC2E67CB4232F992455E447FE5AF1AC5481D12C134F5B9645B3D7C436JFN4I" TargetMode="External"/><Relationship Id="rId25" Type="http://schemas.openxmlformats.org/officeDocument/2006/relationships/hyperlink" Target="consultantplus://offline/ref=FCBA5CE0A3EEDE1CBC811838938F27CCC4E06E64A44D81CD6F7C5307752523AF06C1DC4B15AF565BF1A33724B41F5BABBFBF146FLEi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22F47AF11801F87BE34FBDF40F7D1FE9DC4B31A318947C6CFA3C4DA4E1F65A531859CA1EA68A9E21CE9AA107E5B708CAB24B66E0PFE" TargetMode="External"/><Relationship Id="rId20" Type="http://schemas.openxmlformats.org/officeDocument/2006/relationships/hyperlink" Target="consultantplus://offline/ref=9807282701AF693AB12138796E9D74A6E5A52CED10BE53E16ADDF23D3BF9219E534DCAA04FA3181036351677D5HBq9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snko.ru" TargetMode="External"/><Relationship Id="rId24" Type="http://schemas.openxmlformats.org/officeDocument/2006/relationships/hyperlink" Target="consultantplus://offline/ref=9ACA277D9539B2C7B8B92C2F0BF50F47042450BA3DE20CC20A5203AA439CD414F1B008E4886469B093B2621F4DF74F64C0B1C9E93FaB7C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07282701AF693AB12138796E9D74A6E7A42AEF11B553E16ADDF23D3BF9219E414D92AC4FA607113720402690E555F93BFB57A9E2D6038FH8q5I" TargetMode="External"/><Relationship Id="rId23" Type="http://schemas.openxmlformats.org/officeDocument/2006/relationships/hyperlink" Target="consultantplus://offline/ref=9807282701AF693AB121267478F128A3E2AD72E11CBA5AB43682A9606CF02BC90602CBEE0BAB071134291477DFE409BD6BE856AEE2D501908E926EH7q0I" TargetMode="External"/><Relationship Id="rId28" Type="http://schemas.openxmlformats.org/officeDocument/2006/relationships/hyperlink" Target="consultantplus://offline/ref=809FBAEED9E1EBBD02976C4822F206416B40642FCBBC6145E49341D8E2251E299419D17A06m8TAI" TargetMode="External"/><Relationship Id="rId10" Type="http://schemas.openxmlformats.org/officeDocument/2006/relationships/hyperlink" Target="consultantplus://offline/ref=C21918BC80FE1CDA69613E87D57842899233C042EE603B108370CA0193358B89D1CC6E002DBA4B8F46D661A930DB5437B9935C86DFEFzDY7H" TargetMode="External"/><Relationship Id="rId19" Type="http://schemas.openxmlformats.org/officeDocument/2006/relationships/hyperlink" Target="consultantplus://offline/ref=9807282701AF693AB12138796E9D74A6E5A425EF13B553E16ADDF23D3BF9219E414D92AF4AA40D45656F417AD4B546F83CFB54ABFDHDq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918BC80FE1CDA69613E87D57842899233C042EE603B108370CA0193358B89D1CC6E002DB94F8F46D661A930DB5437B9935C86DFEFzDY7H" TargetMode="External"/><Relationship Id="rId14" Type="http://schemas.openxmlformats.org/officeDocument/2006/relationships/hyperlink" Target="consultantplus://offline/ref=9807282701AF693AB12138796E9D74A6E7A42AEF11B553E16ADDF23D3BF9219E534DCAA04FA3181036351677D5HBq9I" TargetMode="External"/><Relationship Id="rId22" Type="http://schemas.openxmlformats.org/officeDocument/2006/relationships/hyperlink" Target="consultantplus://offline/ref=9807282701AF693AB12138796E9D74A6E7AE25ED11B853E16ADDF23D3BF9219E534DCAA04FA3181036351677D5HBq9I" TargetMode="External"/><Relationship Id="rId27" Type="http://schemas.openxmlformats.org/officeDocument/2006/relationships/hyperlink" Target="consultantplus://offline/ref=782BAC6815D78FDDB8F3B7DD315D5C9431931AC4A11FD73A98429774A07F32BAFF7CA2608E00DB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F62D-5173-45CC-8139-E4BFBC49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10308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/>
  <LinksUpToDate>false</LinksUpToDate>
  <CharactersWithSpaces>68930</CharactersWithSpaces>
  <SharedDoc>false</SharedDoc>
  <HLinks>
    <vt:vector size="204" baseType="variant">
      <vt:variant>
        <vt:i4>5832710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consultantplus://offline/ref=809FBAEED9E1EBBD02976C4822F206416B40642FCBBC6145E49341D8E2251E299419D17A06m8TAI</vt:lpwstr>
      </vt:variant>
      <vt:variant>
        <vt:lpwstr/>
      </vt:variant>
      <vt:variant>
        <vt:i4>5177424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consultantplus://offline/ref=782BAC6815D78FDDB8F3B7DD315D5C9431931AC4A11FD73A98429774A07F32BAFF7CA2608E00DBI</vt:lpwstr>
      </vt:variant>
      <vt:variant>
        <vt:lpwstr/>
      </vt:variant>
      <vt:variant>
        <vt:i4>720905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consultantplus://offline/ref=9807282701AF693AB121267478F128A3E2AD72E11CBD5EB33682A9606CF02BC90602CBEE0BAB0711342B1575DFE409BD6BE856AEE2D501908E926EH7q0I</vt:lpwstr>
      </vt:variant>
      <vt:variant>
        <vt:lpwstr/>
      </vt:variant>
      <vt:variant>
        <vt:i4>7209011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consultantplus://offline/ref=6BEC03D308B2A8FFFB24BB0A7484B4E3A3ECA0531080DE72F35FBA6230A48AB892F8E2F6A96208FAEC86BA2E170F93F1d2QFH</vt:lpwstr>
      </vt:variant>
      <vt:variant>
        <vt:lpwstr/>
      </vt:variant>
      <vt:variant>
        <vt:i4>65539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consultantplus://offline/ref=6BEC03D308B2A8FFFB24A50762E8E8E6A4E5FF5B178AD122AA00E13F67AD80EFC7B7E3AAED3E1BFBE786B92C08d0Q4H</vt:lpwstr>
      </vt:variant>
      <vt:variant>
        <vt:lpwstr/>
      </vt:variant>
      <vt:variant>
        <vt:i4>2818099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consultantplus://offline/ref=FCBA5CE0A3EEDE1CBC811838938F27CCC4E06E64A44D81CD6F7C5307752523AF06C1DC4B15AF565BF1A33724B41F5BABBFBF146FLEiAH</vt:lpwstr>
      </vt:variant>
      <vt:variant>
        <vt:lpwstr/>
      </vt:variant>
      <vt:variant>
        <vt:i4>6357047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720983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consultantplus://offline/ref=9807282701AF693AB121267478F128A3E2AD72E11CBA5AB43682A9606CF02BC90602CBEE0BAB071134291477DFE409BD6BE856AEE2D501908E926EH7q0I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consultantplus://offline/ref=9807282701AF693AB12138796E9D74A6E7AE25ED11B853E16ADDF23D3BF9219E534DCAA04FA3181036351677D5HBq9I</vt:lpwstr>
      </vt:variant>
      <vt:variant>
        <vt:lpwstr/>
      </vt:variant>
      <vt:variant>
        <vt:i4>5832797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consultantplus://offline/ref=9807282701AF693AB12138796E9D74A6E5A425E913BF53E16ADDF23D3BF9219E534DCAA04FA3181036351677D5HBq9I</vt:lpwstr>
      </vt:variant>
      <vt:variant>
        <vt:lpwstr/>
      </vt:variant>
      <vt:variant>
        <vt:i4>5832791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consultantplus://offline/ref=9807282701AF693AB12138796E9D74A6E5A52CED10BE53E16ADDF23D3BF9219E534DCAA04FA3181036351677D5HBq9I</vt:lpwstr>
      </vt:variant>
      <vt:variant>
        <vt:lpwstr/>
      </vt:variant>
      <vt:variant>
        <vt:i4>5505116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consultantplus://offline/ref=9807282701AF693AB12138796E9D74A6E5A425EF13B553E16ADDF23D3BF9219E414D92AF4AA40D45656F417AD4B546F83CFB54ABFDHDqDI</vt:lpwstr>
      </vt:variant>
      <vt:variant>
        <vt:lpwstr/>
      </vt:variant>
      <vt:variant>
        <vt:i4>5832785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consultantplus://offline/ref=9807282701AF693AB12138796E9D74A6E5A425EF13B553E16ADDF23D3BF9219E534DCAA04FA3181036351677D5HBq9I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consultantplus://offline/ref=0522F47AF11801F87BE34FBDF40F7D1FE9DC4B31A318947C6CFA3C4DA4E1F65A531859CA1EA68A9E21CE9AA107E5B708CAB24B66E0PFE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consultantplus://offline/ref=9807282701AF693AB12138796E9D74A6E7A42AEF11B553E16ADDF23D3BF9219E414D92AC4FA607113720402690E555F93BFB57A9E2D6038FH8q5I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consultantplus://offline/ref=9807282701AF693AB12138796E9D74A6E7A42AEF11B553E16ADDF23D3BF9219E534DCAA04FA3181036351677D5HBq9I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consultantplus://offline/ref=9807282701AF693AB12138796E9D74A6E4AF2DEE13B853E16ADDF23D3BF9219E414D92AC4FA606103D20402690E555F93BFB57A9E2D6038FH8q5I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consultantplus://offline/ref=9807282701AF693AB121267478F128A3E2AD72E11CBA5AB43682A9606CF02BC90602CBEE0BAB0711342A1D7EDFE409BD6BE856AEE2D501908E926EH7q0I</vt:lpwstr>
      </vt:variant>
      <vt:variant>
        <vt:lpwstr/>
      </vt:variant>
      <vt:variant>
        <vt:i4>720984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consultantplus://offline/ref=9807282701AF693AB121267478F128A3E2AD72E11CBA5AB43682A9606CF02BC90602CBEE0BAB0711342A1D70DFE409BD6BE856AEE2D501908E926EH7q0I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consultantplus://offline/ref=C21918BC80FE1CDA69613E87D57842899233C042EE603B108370CA0193358B89D1CC6E002DBA4B8F46D661A930DB5437B9935C86DFEFzDY7H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consultantplus://offline/ref=C21918BC80FE1CDA69613E87D57842899233C042EE603B108370CA0193358B89D1CC6E002DB94F8F46D661A930DB5437B9935C86DFEFzDY7H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consultantplus://offline/ref=1A1FA5B4E0FAF1F6578D7DAEC0D5E6F7766B02B50BE9AEB4C3069AF120A107B8E618E3E23315AE9247668Bp0yAH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consultantplus://offline/ref=1A1FA5B4E0FAF1F6578D7DAEC0D5E6F7766B02B50BEDA1BCC6069AF120A107B8E618E3E23315AE9247668Bp0yAH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consultantplus://offline/ref=1A1FA5B4E0FAF1F6578D7DAEC0D5E6F7766B02B50AECADB6C3069AF120A107B8E618E3E23315AE9247668Bp0yAH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123</dc:creator>
  <cp:lastModifiedBy>Юлия Ямлиханова</cp:lastModifiedBy>
  <cp:revision>11</cp:revision>
  <cp:lastPrinted>2020-03-11T09:59:00Z</cp:lastPrinted>
  <dcterms:created xsi:type="dcterms:W3CDTF">2020-03-13T02:05:00Z</dcterms:created>
  <dcterms:modified xsi:type="dcterms:W3CDTF">2020-04-22T03:08:00Z</dcterms:modified>
</cp:coreProperties>
</file>