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49" w:rsidRDefault="0033582F">
      <w:pPr>
        <w:pStyle w:val="a3"/>
        <w:rPr>
          <w:noProof/>
        </w:rPr>
      </w:pPr>
      <w:r>
        <w:rPr>
          <w:noProof/>
        </w:rPr>
        <w:drawing>
          <wp:inline distT="0" distB="0" distL="0" distR="0">
            <wp:extent cx="828675" cy="723900"/>
            <wp:effectExtent l="19050" t="0" r="9525" b="0"/>
            <wp:docPr id="1" name="Рисунок 1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B1" w:rsidRDefault="001F79B1">
      <w:pPr>
        <w:pStyle w:val="a3"/>
      </w:pPr>
      <w:r>
        <w:t xml:space="preserve">ИНСПЕКЦИЯ </w:t>
      </w:r>
    </w:p>
    <w:p w:rsidR="003C191A" w:rsidRDefault="001F79B1">
      <w:pPr>
        <w:pStyle w:val="a3"/>
      </w:pPr>
      <w:r>
        <w:t xml:space="preserve">ГОСУДАРСТВЕННОГО СТРОИТЕЛЬНОГО НАДЗОРА </w:t>
      </w:r>
    </w:p>
    <w:p w:rsidR="001F79B1" w:rsidRDefault="00242449">
      <w:pPr>
        <w:pStyle w:val="a3"/>
      </w:pPr>
      <w:r>
        <w:t>КУЗБАССА</w:t>
      </w:r>
    </w:p>
    <w:p w:rsidR="003D45B2" w:rsidRDefault="003D45B2">
      <w:pPr>
        <w:rPr>
          <w:b/>
          <w:sz w:val="28"/>
        </w:rPr>
      </w:pPr>
    </w:p>
    <w:p w:rsidR="001E37A9" w:rsidRPr="001E37A9" w:rsidRDefault="009B4F67" w:rsidP="009B4F67">
      <w:pPr>
        <w:pStyle w:val="2"/>
        <w:jc w:val="left"/>
      </w:pPr>
      <w:r>
        <w:t xml:space="preserve">                                                           </w:t>
      </w:r>
      <w:r w:rsidR="001F79B1">
        <w:t>ПРИКАЗ</w:t>
      </w:r>
    </w:p>
    <w:p w:rsidR="00242449" w:rsidRPr="00453D53" w:rsidRDefault="00242449" w:rsidP="00242449">
      <w:pPr>
        <w:pStyle w:val="1"/>
        <w:rPr>
          <w:szCs w:val="28"/>
        </w:rPr>
      </w:pPr>
      <w:r>
        <w:rPr>
          <w:szCs w:val="28"/>
        </w:rPr>
        <w:t>о</w:t>
      </w:r>
      <w:r w:rsidRPr="00453D53">
        <w:rPr>
          <w:szCs w:val="28"/>
        </w:rPr>
        <w:t xml:space="preserve">т </w:t>
      </w:r>
      <w:r>
        <w:rPr>
          <w:szCs w:val="28"/>
        </w:rPr>
        <w:t>__________</w:t>
      </w:r>
      <w:r w:rsidRPr="00453D53">
        <w:rPr>
          <w:szCs w:val="28"/>
        </w:rPr>
        <w:t xml:space="preserve">№  </w:t>
      </w:r>
      <w:r>
        <w:rPr>
          <w:szCs w:val="28"/>
        </w:rPr>
        <w:t>___________</w:t>
      </w:r>
    </w:p>
    <w:p w:rsidR="00242449" w:rsidRDefault="00242449" w:rsidP="00242449">
      <w:pPr>
        <w:rPr>
          <w:sz w:val="28"/>
          <w:szCs w:val="28"/>
        </w:rPr>
      </w:pPr>
      <w:r w:rsidRPr="0046748F">
        <w:t xml:space="preserve">           </w:t>
      </w:r>
      <w:r>
        <w:t xml:space="preserve">    </w:t>
      </w:r>
      <w:r w:rsidRPr="0046748F">
        <w:t xml:space="preserve">  </w:t>
      </w:r>
      <w:r w:rsidRPr="009F3411">
        <w:rPr>
          <w:sz w:val="28"/>
          <w:szCs w:val="28"/>
        </w:rPr>
        <w:t>г. Кемерово</w:t>
      </w:r>
    </w:p>
    <w:p w:rsidR="00297D1C" w:rsidRDefault="00297D1C">
      <w:pPr>
        <w:rPr>
          <w:sz w:val="28"/>
          <w:szCs w:val="28"/>
        </w:rPr>
      </w:pPr>
    </w:p>
    <w:p w:rsidR="00206018" w:rsidRDefault="00C2420C" w:rsidP="009B4F6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Об </w:t>
      </w:r>
      <w:r w:rsidR="002977E2">
        <w:rPr>
          <w:rFonts w:ascii="Times New Roman" w:hAnsi="Times New Roman" w:cs="Times New Roman"/>
          <w:sz w:val="28"/>
          <w:szCs w:val="24"/>
        </w:rPr>
        <w:t xml:space="preserve">утверждении </w:t>
      </w:r>
      <w:r w:rsidR="00C55014">
        <w:rPr>
          <w:rFonts w:ascii="Times New Roman" w:hAnsi="Times New Roman" w:cs="Times New Roman"/>
          <w:sz w:val="28"/>
          <w:szCs w:val="24"/>
        </w:rPr>
        <w:t>П</w:t>
      </w:r>
      <w:r w:rsidR="00B6178B">
        <w:rPr>
          <w:rFonts w:ascii="Times New Roman" w:hAnsi="Times New Roman" w:cs="Times New Roman"/>
          <w:sz w:val="28"/>
          <w:szCs w:val="24"/>
        </w:rPr>
        <w:t xml:space="preserve">орядка </w:t>
      </w:r>
      <w:r w:rsidR="00C44601">
        <w:rPr>
          <w:rFonts w:ascii="Times New Roman" w:hAnsi="Times New Roman" w:cs="Times New Roman"/>
          <w:sz w:val="28"/>
          <w:szCs w:val="24"/>
        </w:rPr>
        <w:t>получения</w:t>
      </w:r>
    </w:p>
    <w:p w:rsidR="00C44601" w:rsidRDefault="00C44601" w:rsidP="009B4F6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лицами, замещающими должности</w:t>
      </w:r>
    </w:p>
    <w:p w:rsidR="00F92A4F" w:rsidRDefault="00F92A4F" w:rsidP="00F043C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государственн</w:t>
      </w:r>
      <w:r w:rsidR="00C44601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гражданск</w:t>
      </w:r>
      <w:r w:rsidR="00C44601">
        <w:rPr>
          <w:rFonts w:ascii="Times New Roman" w:hAnsi="Times New Roman" w:cs="Times New Roman"/>
          <w:sz w:val="28"/>
          <w:szCs w:val="24"/>
        </w:rPr>
        <w:t>ой</w:t>
      </w:r>
      <w:r>
        <w:rPr>
          <w:rFonts w:ascii="Times New Roman" w:hAnsi="Times New Roman" w:cs="Times New Roman"/>
          <w:sz w:val="28"/>
          <w:szCs w:val="24"/>
        </w:rPr>
        <w:t xml:space="preserve"> служ</w:t>
      </w:r>
      <w:r w:rsidR="00C44601">
        <w:rPr>
          <w:rFonts w:ascii="Times New Roman" w:hAnsi="Times New Roman" w:cs="Times New Roman"/>
          <w:sz w:val="28"/>
          <w:szCs w:val="24"/>
        </w:rPr>
        <w:t>бы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242449" w:rsidRDefault="00F92A4F" w:rsidP="00F043C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Кемеровской области</w:t>
      </w:r>
      <w:r w:rsidR="00242449">
        <w:rPr>
          <w:rFonts w:ascii="Times New Roman" w:hAnsi="Times New Roman" w:cs="Times New Roman"/>
          <w:sz w:val="28"/>
          <w:szCs w:val="24"/>
        </w:rPr>
        <w:t xml:space="preserve"> – Кузбасса </w:t>
      </w:r>
      <w:r w:rsidR="00C44601">
        <w:rPr>
          <w:rFonts w:ascii="Times New Roman" w:hAnsi="Times New Roman" w:cs="Times New Roman"/>
          <w:sz w:val="28"/>
          <w:szCs w:val="24"/>
        </w:rPr>
        <w:t xml:space="preserve"> </w:t>
      </w:r>
      <w:r w:rsidR="00C55014">
        <w:rPr>
          <w:rFonts w:ascii="Times New Roman" w:hAnsi="Times New Roman" w:cs="Times New Roman"/>
          <w:sz w:val="28"/>
          <w:szCs w:val="24"/>
        </w:rPr>
        <w:t xml:space="preserve">в инспекции </w:t>
      </w:r>
    </w:p>
    <w:p w:rsidR="00F043C0" w:rsidRDefault="00C55014" w:rsidP="00F043C0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государственного строительного надзора</w:t>
      </w:r>
      <w:r w:rsidR="00C44601">
        <w:rPr>
          <w:rFonts w:ascii="Times New Roman" w:hAnsi="Times New Roman" w:cs="Times New Roman"/>
          <w:sz w:val="28"/>
          <w:szCs w:val="24"/>
        </w:rPr>
        <w:t xml:space="preserve"> </w:t>
      </w:r>
      <w:r w:rsidR="00242449">
        <w:rPr>
          <w:rFonts w:ascii="Times New Roman" w:hAnsi="Times New Roman" w:cs="Times New Roman"/>
          <w:sz w:val="28"/>
          <w:szCs w:val="24"/>
        </w:rPr>
        <w:t>Кузбасса</w:t>
      </w:r>
      <w:r>
        <w:rPr>
          <w:rFonts w:ascii="Times New Roman" w:hAnsi="Times New Roman" w:cs="Times New Roman"/>
          <w:sz w:val="28"/>
          <w:szCs w:val="24"/>
        </w:rPr>
        <w:t>,</w:t>
      </w:r>
    </w:p>
    <w:p w:rsidR="00242449" w:rsidRDefault="00C44601" w:rsidP="00242449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разрешения представителя нанимателя на </w:t>
      </w:r>
      <w:r w:rsidR="00242449">
        <w:rPr>
          <w:rFonts w:ascii="Times New Roman" w:hAnsi="Times New Roman" w:cs="Times New Roman"/>
          <w:sz w:val="28"/>
          <w:szCs w:val="24"/>
        </w:rPr>
        <w:t>у</w:t>
      </w:r>
      <w:r w:rsidR="00242449" w:rsidRPr="00242449">
        <w:rPr>
          <w:rFonts w:ascii="Times New Roman" w:hAnsi="Times New Roman" w:cs="Times New Roman"/>
          <w:sz w:val="28"/>
          <w:szCs w:val="24"/>
        </w:rPr>
        <w:t>частие</w:t>
      </w:r>
    </w:p>
    <w:p w:rsidR="00242449" w:rsidRDefault="00242449" w:rsidP="0024244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42449">
        <w:rPr>
          <w:rFonts w:ascii="Times New Roman" w:hAnsi="Times New Roman" w:cs="Times New Roman"/>
          <w:sz w:val="28"/>
          <w:szCs w:val="24"/>
        </w:rPr>
        <w:t xml:space="preserve"> на безвозмездной основе в управлении некоммерческой </w:t>
      </w:r>
    </w:p>
    <w:p w:rsidR="00242449" w:rsidRDefault="00242449" w:rsidP="0024244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42449">
        <w:rPr>
          <w:rFonts w:ascii="Times New Roman" w:hAnsi="Times New Roman" w:cs="Times New Roman"/>
          <w:sz w:val="28"/>
          <w:szCs w:val="24"/>
        </w:rPr>
        <w:t>организацией (кроме участия в управлении политической</w:t>
      </w:r>
    </w:p>
    <w:p w:rsidR="00242449" w:rsidRDefault="00242449" w:rsidP="0024244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42449">
        <w:rPr>
          <w:rFonts w:ascii="Times New Roman" w:hAnsi="Times New Roman" w:cs="Times New Roman"/>
          <w:sz w:val="28"/>
          <w:szCs w:val="24"/>
        </w:rPr>
        <w:t xml:space="preserve"> партией, органом профессионального союза, в том числе </w:t>
      </w:r>
    </w:p>
    <w:p w:rsidR="00242449" w:rsidRDefault="00242449" w:rsidP="0024244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42449">
        <w:rPr>
          <w:rFonts w:ascii="Times New Roman" w:hAnsi="Times New Roman" w:cs="Times New Roman"/>
          <w:sz w:val="28"/>
          <w:szCs w:val="24"/>
        </w:rPr>
        <w:t xml:space="preserve">выборным органом первичной профсоюзной организации, </w:t>
      </w:r>
    </w:p>
    <w:p w:rsidR="00242449" w:rsidRDefault="00242449" w:rsidP="0024244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42449">
        <w:rPr>
          <w:rFonts w:ascii="Times New Roman" w:hAnsi="Times New Roman" w:cs="Times New Roman"/>
          <w:sz w:val="28"/>
          <w:szCs w:val="24"/>
        </w:rPr>
        <w:t>созданной в государственном органе, участия в съезде</w:t>
      </w:r>
    </w:p>
    <w:p w:rsidR="00242449" w:rsidRDefault="00242449" w:rsidP="0024244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42449">
        <w:rPr>
          <w:rFonts w:ascii="Times New Roman" w:hAnsi="Times New Roman" w:cs="Times New Roman"/>
          <w:sz w:val="28"/>
          <w:szCs w:val="24"/>
        </w:rPr>
        <w:t xml:space="preserve"> (конференции) или общем собрании иной общественной </w:t>
      </w:r>
    </w:p>
    <w:p w:rsidR="00242449" w:rsidRDefault="00242449" w:rsidP="0024244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42449">
        <w:rPr>
          <w:rFonts w:ascii="Times New Roman" w:hAnsi="Times New Roman" w:cs="Times New Roman"/>
          <w:sz w:val="28"/>
          <w:szCs w:val="24"/>
        </w:rPr>
        <w:t xml:space="preserve">организации, жилищного, жилищно-строительного, </w:t>
      </w:r>
    </w:p>
    <w:p w:rsidR="00242449" w:rsidRDefault="00242449" w:rsidP="0024244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42449">
        <w:rPr>
          <w:rFonts w:ascii="Times New Roman" w:hAnsi="Times New Roman" w:cs="Times New Roman"/>
          <w:sz w:val="28"/>
          <w:szCs w:val="24"/>
        </w:rPr>
        <w:t xml:space="preserve">гаражного кооперативов, товарищества собственников </w:t>
      </w:r>
    </w:p>
    <w:p w:rsidR="00C44601" w:rsidRDefault="00242449" w:rsidP="00242449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242449">
        <w:rPr>
          <w:rFonts w:ascii="Times New Roman" w:hAnsi="Times New Roman" w:cs="Times New Roman"/>
          <w:sz w:val="28"/>
          <w:szCs w:val="24"/>
        </w:rPr>
        <w:t>недвижимости)</w:t>
      </w:r>
    </w:p>
    <w:p w:rsidR="00297D1C" w:rsidRPr="00242449" w:rsidRDefault="00297D1C" w:rsidP="00242449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DF674A" w:rsidRDefault="00242449" w:rsidP="00DF674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переименованием в соответствии с постановлением Губернатора Кемеровской области – Кузбасса от 24.12.2019 №91-пг                         «О переименовании отдельных исполнительных органов государственной власти Кемеровской области – Кузбасса», постановлением Правительства Кемеровской области – Кузбасса от 27.02.2020 №87 «Об инспекции государственного строительного надзора Кузбасса» и в</w:t>
      </w:r>
      <w:r w:rsidR="00206018" w:rsidRPr="00206018">
        <w:rPr>
          <w:sz w:val="28"/>
          <w:szCs w:val="28"/>
        </w:rPr>
        <w:t xml:space="preserve"> соответствии </w:t>
      </w:r>
      <w:r w:rsidR="00F92A4F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абз. 3 </w:t>
      </w:r>
      <w:r w:rsidR="00F334C1">
        <w:rPr>
          <w:sz w:val="28"/>
          <w:szCs w:val="28"/>
        </w:rPr>
        <w:t>под</w:t>
      </w:r>
      <w:r w:rsidR="00F92A4F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F92A4F">
        <w:rPr>
          <w:sz w:val="28"/>
          <w:szCs w:val="28"/>
        </w:rPr>
        <w:t xml:space="preserve"> 3 </w:t>
      </w:r>
      <w:r>
        <w:rPr>
          <w:sz w:val="28"/>
          <w:szCs w:val="28"/>
        </w:rPr>
        <w:t>пукта</w:t>
      </w:r>
      <w:r w:rsidR="00F334C1">
        <w:rPr>
          <w:sz w:val="28"/>
          <w:szCs w:val="28"/>
        </w:rPr>
        <w:t xml:space="preserve"> 1 </w:t>
      </w:r>
      <w:r w:rsidR="00F92A4F">
        <w:rPr>
          <w:sz w:val="28"/>
          <w:szCs w:val="28"/>
        </w:rPr>
        <w:t xml:space="preserve">статьи </w:t>
      </w:r>
      <w:r w:rsidR="00F334C1">
        <w:rPr>
          <w:sz w:val="28"/>
          <w:szCs w:val="28"/>
        </w:rPr>
        <w:t>25</w:t>
      </w:r>
      <w:r w:rsidR="00F92A4F">
        <w:rPr>
          <w:sz w:val="28"/>
          <w:szCs w:val="28"/>
        </w:rPr>
        <w:t xml:space="preserve"> </w:t>
      </w:r>
      <w:r w:rsidR="00DF674A">
        <w:rPr>
          <w:sz w:val="28"/>
          <w:szCs w:val="28"/>
        </w:rPr>
        <w:t>Закон</w:t>
      </w:r>
      <w:r w:rsidR="00F92A4F">
        <w:rPr>
          <w:sz w:val="28"/>
          <w:szCs w:val="28"/>
        </w:rPr>
        <w:t>а</w:t>
      </w:r>
      <w:r w:rsidR="00DF674A">
        <w:rPr>
          <w:sz w:val="28"/>
          <w:szCs w:val="28"/>
        </w:rPr>
        <w:t xml:space="preserve"> Кемеровской области</w:t>
      </w:r>
      <w:r w:rsidR="00F92A4F">
        <w:rPr>
          <w:sz w:val="28"/>
          <w:szCs w:val="28"/>
        </w:rPr>
        <w:t xml:space="preserve">  </w:t>
      </w:r>
      <w:r w:rsidR="00DF674A">
        <w:rPr>
          <w:sz w:val="28"/>
          <w:szCs w:val="28"/>
        </w:rPr>
        <w:t>от 01.08.2005</w:t>
      </w:r>
      <w:r>
        <w:rPr>
          <w:sz w:val="28"/>
          <w:szCs w:val="28"/>
        </w:rPr>
        <w:t xml:space="preserve">              </w:t>
      </w:r>
      <w:r w:rsidR="00DF674A">
        <w:rPr>
          <w:sz w:val="28"/>
          <w:szCs w:val="28"/>
        </w:rPr>
        <w:t xml:space="preserve"> № 103-ОЗ «О государственных должностях Кемеровской области и государственной гражданской службе Кемеровской области»</w:t>
      </w:r>
      <w:r w:rsidR="007B6970">
        <w:rPr>
          <w:sz w:val="28"/>
          <w:szCs w:val="28"/>
        </w:rPr>
        <w:t xml:space="preserve">, </w:t>
      </w:r>
      <w:r w:rsidR="001E00C1">
        <w:rPr>
          <w:sz w:val="28"/>
          <w:szCs w:val="28"/>
        </w:rPr>
        <w:t xml:space="preserve">подпунктом б </w:t>
      </w:r>
      <w:r w:rsidR="007B6970">
        <w:rPr>
          <w:sz w:val="28"/>
          <w:szCs w:val="28"/>
        </w:rPr>
        <w:t>пункт</w:t>
      </w:r>
      <w:r w:rsidR="001E00C1">
        <w:rPr>
          <w:sz w:val="28"/>
          <w:szCs w:val="28"/>
        </w:rPr>
        <w:t>а</w:t>
      </w:r>
      <w:r w:rsidR="007B6970">
        <w:rPr>
          <w:sz w:val="28"/>
          <w:szCs w:val="28"/>
        </w:rPr>
        <w:t xml:space="preserve"> 3 части 1 статьи 17 Федерального закона от 27.07.2004 № 79-ФЗ </w:t>
      </w:r>
      <w:r w:rsidR="001E00C1">
        <w:rPr>
          <w:sz w:val="28"/>
          <w:szCs w:val="28"/>
        </w:rPr>
        <w:t xml:space="preserve">          </w:t>
      </w:r>
      <w:r w:rsidR="007B6970">
        <w:rPr>
          <w:sz w:val="28"/>
          <w:szCs w:val="28"/>
        </w:rPr>
        <w:t xml:space="preserve">«О государственной гражданской службе Российской Федерации» </w:t>
      </w:r>
    </w:p>
    <w:p w:rsidR="00333107" w:rsidRDefault="00333107" w:rsidP="003C191A">
      <w:pPr>
        <w:ind w:firstLine="708"/>
        <w:jc w:val="both"/>
        <w:rPr>
          <w:b/>
          <w:sz w:val="28"/>
          <w:szCs w:val="28"/>
        </w:rPr>
      </w:pPr>
    </w:p>
    <w:p w:rsidR="009D07AB" w:rsidRDefault="003C191A" w:rsidP="003C191A">
      <w:pPr>
        <w:ind w:firstLine="708"/>
        <w:jc w:val="both"/>
        <w:rPr>
          <w:b/>
          <w:sz w:val="28"/>
          <w:szCs w:val="28"/>
        </w:rPr>
      </w:pPr>
      <w:r w:rsidRPr="003C191A">
        <w:rPr>
          <w:b/>
          <w:sz w:val="28"/>
          <w:szCs w:val="28"/>
        </w:rPr>
        <w:t>ПРИКАЗЫВАЮ</w:t>
      </w:r>
      <w:r w:rsidR="009D07AB" w:rsidRPr="003C191A">
        <w:rPr>
          <w:b/>
          <w:sz w:val="28"/>
          <w:szCs w:val="28"/>
        </w:rPr>
        <w:t>:</w:t>
      </w:r>
    </w:p>
    <w:p w:rsidR="007B6970" w:rsidRDefault="007B6970" w:rsidP="003C191A">
      <w:pPr>
        <w:ind w:firstLine="708"/>
        <w:jc w:val="both"/>
        <w:rPr>
          <w:b/>
          <w:sz w:val="28"/>
          <w:szCs w:val="28"/>
        </w:rPr>
      </w:pPr>
    </w:p>
    <w:p w:rsidR="00206018" w:rsidRPr="00242449" w:rsidRDefault="00206018" w:rsidP="00206018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206018">
        <w:rPr>
          <w:sz w:val="28"/>
          <w:szCs w:val="28"/>
        </w:rPr>
        <w:t xml:space="preserve"> Утвердить </w:t>
      </w:r>
      <w:r w:rsidR="00B6178B">
        <w:rPr>
          <w:sz w:val="28"/>
          <w:szCs w:val="28"/>
        </w:rPr>
        <w:t xml:space="preserve">прилагаемый </w:t>
      </w:r>
      <w:r w:rsidR="00C55014">
        <w:rPr>
          <w:sz w:val="28"/>
          <w:szCs w:val="28"/>
        </w:rPr>
        <w:t>П</w:t>
      </w:r>
      <w:r w:rsidR="00B6178B">
        <w:rPr>
          <w:sz w:val="28"/>
          <w:szCs w:val="28"/>
        </w:rPr>
        <w:t xml:space="preserve">орядок </w:t>
      </w:r>
      <w:r w:rsidR="00F334C1">
        <w:rPr>
          <w:sz w:val="28"/>
          <w:szCs w:val="28"/>
        </w:rPr>
        <w:t xml:space="preserve">получения лицами, замещающими должности </w:t>
      </w:r>
      <w:r w:rsidR="00F92A4F">
        <w:rPr>
          <w:sz w:val="28"/>
          <w:szCs w:val="28"/>
        </w:rPr>
        <w:t>государственн</w:t>
      </w:r>
      <w:r w:rsidR="00F334C1">
        <w:rPr>
          <w:sz w:val="28"/>
          <w:szCs w:val="28"/>
        </w:rPr>
        <w:t>ой</w:t>
      </w:r>
      <w:r w:rsidR="00F92A4F">
        <w:rPr>
          <w:sz w:val="28"/>
          <w:szCs w:val="28"/>
        </w:rPr>
        <w:t xml:space="preserve"> гражданск</w:t>
      </w:r>
      <w:r w:rsidR="00F334C1">
        <w:rPr>
          <w:sz w:val="28"/>
          <w:szCs w:val="28"/>
        </w:rPr>
        <w:t>ой</w:t>
      </w:r>
      <w:r w:rsidR="00F92A4F">
        <w:rPr>
          <w:sz w:val="28"/>
          <w:szCs w:val="28"/>
        </w:rPr>
        <w:t xml:space="preserve"> служ</w:t>
      </w:r>
      <w:r w:rsidR="00F334C1">
        <w:rPr>
          <w:sz w:val="28"/>
          <w:szCs w:val="28"/>
        </w:rPr>
        <w:t>бы</w:t>
      </w:r>
      <w:r w:rsidR="00F92A4F">
        <w:rPr>
          <w:sz w:val="28"/>
          <w:szCs w:val="28"/>
        </w:rPr>
        <w:t xml:space="preserve"> Кемеровской области</w:t>
      </w:r>
      <w:r w:rsidR="00F334C1">
        <w:rPr>
          <w:sz w:val="28"/>
          <w:szCs w:val="28"/>
        </w:rPr>
        <w:t xml:space="preserve"> </w:t>
      </w:r>
      <w:r w:rsidR="00242449">
        <w:rPr>
          <w:sz w:val="28"/>
        </w:rPr>
        <w:t xml:space="preserve">– Кузбасса </w:t>
      </w:r>
      <w:r w:rsidR="00F334C1">
        <w:rPr>
          <w:sz w:val="28"/>
          <w:szCs w:val="28"/>
        </w:rPr>
        <w:t xml:space="preserve">в инспекции государственного строительного надзора </w:t>
      </w:r>
      <w:r w:rsidR="0033582F">
        <w:rPr>
          <w:sz w:val="28"/>
        </w:rPr>
        <w:t>Кузбасса</w:t>
      </w:r>
      <w:r w:rsidR="00C55014">
        <w:rPr>
          <w:sz w:val="28"/>
          <w:szCs w:val="28"/>
        </w:rPr>
        <w:t xml:space="preserve">, </w:t>
      </w:r>
      <w:r w:rsidR="00F334C1">
        <w:rPr>
          <w:sz w:val="28"/>
        </w:rPr>
        <w:t xml:space="preserve">разрешения представителя нанимателя </w:t>
      </w:r>
      <w:r w:rsidR="00242449">
        <w:rPr>
          <w:sz w:val="28"/>
        </w:rPr>
        <w:t>на у</w:t>
      </w:r>
      <w:r w:rsidR="00242449" w:rsidRPr="00242449">
        <w:rPr>
          <w:sz w:val="28"/>
        </w:rPr>
        <w:t xml:space="preserve">частие на безвозмездной </w:t>
      </w:r>
      <w:r w:rsidR="00242449" w:rsidRPr="00242449">
        <w:rPr>
          <w:sz w:val="28"/>
        </w:rPr>
        <w:lastRenderedPageBreak/>
        <w:t>основе в управлении некоммерческой организацией (кроме участия в управлении политической</w:t>
      </w:r>
      <w:r w:rsidR="00242449">
        <w:rPr>
          <w:sz w:val="28"/>
        </w:rPr>
        <w:t xml:space="preserve"> </w:t>
      </w:r>
      <w:r w:rsidR="00242449" w:rsidRPr="00242449">
        <w:rPr>
          <w:sz w:val="28"/>
        </w:rPr>
        <w:t xml:space="preserve">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F334C1">
        <w:rPr>
          <w:sz w:val="28"/>
        </w:rPr>
        <w:t>.</w:t>
      </w:r>
    </w:p>
    <w:p w:rsidR="00242449" w:rsidRPr="00206018" w:rsidRDefault="00242449" w:rsidP="00206018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Приказы №9-ОС от 28.02.2018 </w:t>
      </w:r>
      <w:r w:rsidR="0033582F">
        <w:rPr>
          <w:sz w:val="28"/>
        </w:rPr>
        <w:t>и №13-ОС от 11.03.2020 признать утратившими силу.</w:t>
      </w:r>
    </w:p>
    <w:p w:rsidR="007B6970" w:rsidRPr="0033582F" w:rsidRDefault="00B6178B" w:rsidP="007B6970">
      <w:pPr>
        <w:numPr>
          <w:ilvl w:val="0"/>
          <w:numId w:val="14"/>
        </w:numPr>
        <w:ind w:left="0" w:firstLine="710"/>
        <w:jc w:val="both"/>
        <w:rPr>
          <w:sz w:val="28"/>
          <w:szCs w:val="28"/>
        </w:rPr>
      </w:pPr>
      <w:r w:rsidRPr="00F92A4F">
        <w:rPr>
          <w:sz w:val="28"/>
          <w:szCs w:val="28"/>
        </w:rPr>
        <w:t xml:space="preserve">Главному консультанту </w:t>
      </w:r>
      <w:r w:rsidR="001E00C1">
        <w:rPr>
          <w:sz w:val="28"/>
          <w:szCs w:val="28"/>
        </w:rPr>
        <w:t>Фокиой</w:t>
      </w:r>
      <w:r w:rsidRPr="00F92A4F">
        <w:rPr>
          <w:sz w:val="28"/>
          <w:szCs w:val="28"/>
        </w:rPr>
        <w:t xml:space="preserve"> О.А. ознакомить</w:t>
      </w:r>
      <w:r w:rsidR="00036634">
        <w:rPr>
          <w:sz w:val="28"/>
          <w:szCs w:val="28"/>
        </w:rPr>
        <w:t xml:space="preserve"> с настоящим приказом</w:t>
      </w:r>
      <w:r w:rsidRPr="00F92A4F">
        <w:rPr>
          <w:sz w:val="28"/>
          <w:szCs w:val="28"/>
        </w:rPr>
        <w:t xml:space="preserve"> под подпись государственных гражданских служащих</w:t>
      </w:r>
      <w:r w:rsidR="00036634">
        <w:rPr>
          <w:sz w:val="28"/>
          <w:szCs w:val="28"/>
        </w:rPr>
        <w:t xml:space="preserve"> Кемеровской области, замещающих должности государственной гражданской службы</w:t>
      </w:r>
      <w:r w:rsidR="006E5EA5" w:rsidRPr="006E5EA5">
        <w:rPr>
          <w:sz w:val="28"/>
          <w:szCs w:val="28"/>
        </w:rPr>
        <w:t xml:space="preserve"> </w:t>
      </w:r>
      <w:r w:rsidR="006E5EA5">
        <w:rPr>
          <w:sz w:val="28"/>
          <w:szCs w:val="28"/>
        </w:rPr>
        <w:t>Кемеровской области</w:t>
      </w:r>
      <w:r w:rsidR="001E00C1">
        <w:rPr>
          <w:sz w:val="28"/>
          <w:szCs w:val="28"/>
        </w:rPr>
        <w:t xml:space="preserve"> – Кузбасса </w:t>
      </w:r>
      <w:r w:rsidR="00036634">
        <w:rPr>
          <w:sz w:val="28"/>
          <w:szCs w:val="28"/>
        </w:rPr>
        <w:t xml:space="preserve"> в</w:t>
      </w:r>
      <w:r w:rsidRPr="00F92A4F">
        <w:rPr>
          <w:sz w:val="28"/>
          <w:szCs w:val="28"/>
        </w:rPr>
        <w:t xml:space="preserve"> инспекции</w:t>
      </w:r>
      <w:r w:rsidR="00C55014">
        <w:rPr>
          <w:sz w:val="28"/>
          <w:szCs w:val="28"/>
        </w:rPr>
        <w:t xml:space="preserve"> государст</w:t>
      </w:r>
      <w:r w:rsidR="001E00C1">
        <w:rPr>
          <w:sz w:val="28"/>
          <w:szCs w:val="28"/>
        </w:rPr>
        <w:t>венного строительного надзора Кузбасса</w:t>
      </w:r>
      <w:r w:rsidR="00036634">
        <w:rPr>
          <w:sz w:val="28"/>
          <w:szCs w:val="28"/>
        </w:rPr>
        <w:t>.</w:t>
      </w:r>
    </w:p>
    <w:p w:rsidR="00C55014" w:rsidRDefault="00C55014" w:rsidP="00B6178B">
      <w:pPr>
        <w:numPr>
          <w:ilvl w:val="0"/>
          <w:numId w:val="14"/>
        </w:numPr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Отделу методического и информационно-аналитического обеспечения (</w:t>
      </w:r>
      <w:r w:rsidR="0033582F">
        <w:rPr>
          <w:sz w:val="28"/>
          <w:szCs w:val="28"/>
        </w:rPr>
        <w:t>Черепковой</w:t>
      </w:r>
      <w:r>
        <w:rPr>
          <w:sz w:val="28"/>
          <w:szCs w:val="28"/>
        </w:rPr>
        <w:t xml:space="preserve"> А.В.) обеспечить размещение настоящего приказа </w:t>
      </w:r>
      <w:r w:rsidR="007061D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на сайте «Электронный бюллетень Администрации </w:t>
      </w:r>
      <w:r w:rsidR="0033582F">
        <w:rPr>
          <w:sz w:val="28"/>
          <w:szCs w:val="28"/>
        </w:rPr>
        <w:t>Правительства Кузбасса</w:t>
      </w:r>
      <w:r>
        <w:rPr>
          <w:sz w:val="28"/>
          <w:szCs w:val="28"/>
        </w:rPr>
        <w:t xml:space="preserve">» и на официальном сайте инспекции государственного строительного надзора </w:t>
      </w:r>
      <w:r w:rsidR="0033582F">
        <w:rPr>
          <w:sz w:val="28"/>
          <w:szCs w:val="28"/>
        </w:rPr>
        <w:t>Кузбасса</w:t>
      </w:r>
      <w:r>
        <w:rPr>
          <w:sz w:val="28"/>
          <w:szCs w:val="28"/>
        </w:rPr>
        <w:t xml:space="preserve">. </w:t>
      </w:r>
    </w:p>
    <w:p w:rsidR="002A2AB6" w:rsidRPr="00F92A4F" w:rsidRDefault="002A2AB6" w:rsidP="00B6178B">
      <w:pPr>
        <w:numPr>
          <w:ilvl w:val="0"/>
          <w:numId w:val="14"/>
        </w:numPr>
        <w:ind w:left="0" w:firstLine="710"/>
        <w:jc w:val="both"/>
        <w:rPr>
          <w:sz w:val="28"/>
          <w:szCs w:val="28"/>
        </w:rPr>
      </w:pPr>
      <w:r w:rsidRPr="00F92A4F">
        <w:rPr>
          <w:sz w:val="28"/>
          <w:szCs w:val="28"/>
        </w:rPr>
        <w:t>Контроль за исполнением приказа ос</w:t>
      </w:r>
      <w:r w:rsidR="00330A97" w:rsidRPr="00F92A4F">
        <w:rPr>
          <w:sz w:val="28"/>
          <w:szCs w:val="28"/>
        </w:rPr>
        <w:t>тавляю за собой.</w:t>
      </w:r>
    </w:p>
    <w:p w:rsidR="009F3411" w:rsidRDefault="009F3411" w:rsidP="002A2AB6">
      <w:pPr>
        <w:ind w:firstLine="720"/>
        <w:jc w:val="both"/>
        <w:rPr>
          <w:sz w:val="28"/>
          <w:szCs w:val="28"/>
        </w:rPr>
      </w:pPr>
    </w:p>
    <w:p w:rsidR="007B6970" w:rsidRDefault="007B6970" w:rsidP="002A2AB6">
      <w:pPr>
        <w:ind w:firstLine="720"/>
        <w:jc w:val="both"/>
        <w:rPr>
          <w:sz w:val="28"/>
          <w:szCs w:val="28"/>
        </w:rPr>
      </w:pPr>
    </w:p>
    <w:p w:rsidR="007B6970" w:rsidRDefault="007B6970" w:rsidP="002A2AB6">
      <w:pPr>
        <w:ind w:firstLine="720"/>
        <w:jc w:val="both"/>
        <w:rPr>
          <w:sz w:val="28"/>
          <w:szCs w:val="28"/>
        </w:rPr>
      </w:pPr>
    </w:p>
    <w:p w:rsidR="007B6970" w:rsidRDefault="007B6970" w:rsidP="002A2AB6">
      <w:pPr>
        <w:ind w:firstLine="720"/>
        <w:jc w:val="both"/>
        <w:rPr>
          <w:sz w:val="28"/>
          <w:szCs w:val="28"/>
        </w:rPr>
      </w:pPr>
    </w:p>
    <w:p w:rsidR="004F2DE0" w:rsidRDefault="00B6178B" w:rsidP="00297D1C">
      <w:pPr>
        <w:pStyle w:val="3"/>
        <w:ind w:firstLine="0"/>
      </w:pPr>
      <w:r>
        <w:t>И.о.н</w:t>
      </w:r>
      <w:r w:rsidR="00B36449" w:rsidRPr="001D472D">
        <w:t>ачальник</w:t>
      </w:r>
      <w:r>
        <w:t>а</w:t>
      </w:r>
      <w:r w:rsidR="00297D1C">
        <w:t xml:space="preserve"> </w:t>
      </w:r>
      <w:r w:rsidR="00B36449" w:rsidRPr="001D472D">
        <w:t xml:space="preserve"> инспекции</w:t>
      </w:r>
      <w:r w:rsidR="003C191A">
        <w:tab/>
      </w:r>
      <w:r w:rsidR="006C1F10">
        <w:tab/>
      </w:r>
      <w:r w:rsidR="006C1F10">
        <w:tab/>
      </w:r>
      <w:r w:rsidR="003C191A">
        <w:tab/>
      </w:r>
      <w:r w:rsidR="003C191A">
        <w:tab/>
      </w:r>
      <w:r w:rsidR="003C191A">
        <w:tab/>
      </w:r>
      <w:r w:rsidR="0033582F">
        <w:t xml:space="preserve">    </w:t>
      </w:r>
      <w:r>
        <w:t xml:space="preserve">    </w:t>
      </w:r>
      <w:r w:rsidR="0033582F">
        <w:t>О.С. Гайдайчук</w:t>
      </w:r>
    </w:p>
    <w:p w:rsidR="006C1F10" w:rsidRDefault="006C1F10" w:rsidP="006C1F10"/>
    <w:p w:rsidR="00581935" w:rsidRDefault="00333107" w:rsidP="00333107">
      <w:pPr>
        <w:tabs>
          <w:tab w:val="left" w:pos="5812"/>
        </w:tabs>
        <w:ind w:left="5954"/>
        <w:jc w:val="right"/>
        <w:rPr>
          <w:sz w:val="28"/>
        </w:rPr>
      </w:pPr>
      <w:r>
        <w:rPr>
          <w:sz w:val="28"/>
        </w:rPr>
        <w:t xml:space="preserve">               </w:t>
      </w:r>
    </w:p>
    <w:p w:rsidR="00DF674A" w:rsidRDefault="00553C7C" w:rsidP="00DF674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F043C0">
        <w:rPr>
          <w:sz w:val="28"/>
          <w:szCs w:val="28"/>
        </w:rPr>
        <w:t xml:space="preserve">                                               </w:t>
      </w:r>
      <w:r w:rsidR="00DF674A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B6970" w:rsidRDefault="00DF674A" w:rsidP="00DF674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1E00C1" w:rsidRDefault="001E00C1" w:rsidP="00DF674A">
      <w:pPr>
        <w:ind w:left="3600"/>
        <w:rPr>
          <w:sz w:val="28"/>
          <w:szCs w:val="28"/>
        </w:rPr>
      </w:pPr>
    </w:p>
    <w:p w:rsidR="001E00C1" w:rsidRDefault="001E00C1" w:rsidP="00DF674A">
      <w:pPr>
        <w:ind w:left="3600"/>
        <w:rPr>
          <w:sz w:val="28"/>
          <w:szCs w:val="28"/>
        </w:rPr>
      </w:pPr>
    </w:p>
    <w:p w:rsidR="007B6970" w:rsidRDefault="007B6970" w:rsidP="00242449">
      <w:pPr>
        <w:pStyle w:val="ConsPlusNonformat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7B6970" w:rsidRDefault="007B6970" w:rsidP="00DF674A">
      <w:pPr>
        <w:ind w:left="3600"/>
        <w:rPr>
          <w:sz w:val="28"/>
          <w:szCs w:val="28"/>
        </w:rPr>
      </w:pPr>
    </w:p>
    <w:p w:rsidR="00DF674A" w:rsidRDefault="007B6970" w:rsidP="00DF674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6178B" w:rsidRPr="00E652B9">
        <w:rPr>
          <w:sz w:val="28"/>
          <w:szCs w:val="28"/>
        </w:rPr>
        <w:t xml:space="preserve">Утвержден </w:t>
      </w:r>
    </w:p>
    <w:p w:rsidR="00B6178B" w:rsidRDefault="00DF674A" w:rsidP="00DF674A">
      <w:pPr>
        <w:ind w:left="36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6178B" w:rsidRPr="00E652B9">
        <w:rPr>
          <w:sz w:val="28"/>
          <w:szCs w:val="28"/>
        </w:rPr>
        <w:t xml:space="preserve"> </w:t>
      </w:r>
      <w:r w:rsidR="00B6178B">
        <w:rPr>
          <w:sz w:val="28"/>
          <w:szCs w:val="28"/>
        </w:rPr>
        <w:t>приказом инспекции</w:t>
      </w:r>
    </w:p>
    <w:p w:rsidR="00B6178B" w:rsidRDefault="00B6178B" w:rsidP="00B6178B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государственного строительного</w:t>
      </w:r>
      <w:r w:rsidRPr="00E652B9">
        <w:rPr>
          <w:sz w:val="28"/>
          <w:szCs w:val="28"/>
        </w:rPr>
        <w:t xml:space="preserve">  </w:t>
      </w:r>
    </w:p>
    <w:p w:rsidR="00B6178B" w:rsidRPr="007B18AC" w:rsidRDefault="00B6178B" w:rsidP="00B6178B">
      <w:pPr>
        <w:ind w:left="2832" w:firstLine="708"/>
        <w:jc w:val="center"/>
        <w:rPr>
          <w:sz w:val="28"/>
          <w:szCs w:val="28"/>
        </w:rPr>
      </w:pPr>
      <w:r w:rsidRPr="007B18A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надзора Кемеровской </w:t>
      </w:r>
      <w:r w:rsidRPr="00E652B9">
        <w:rPr>
          <w:sz w:val="28"/>
          <w:szCs w:val="28"/>
        </w:rPr>
        <w:t xml:space="preserve">области </w:t>
      </w:r>
    </w:p>
    <w:p w:rsidR="00B6178B" w:rsidRDefault="001B7468" w:rsidP="00283A5F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33582F">
        <w:rPr>
          <w:sz w:val="28"/>
          <w:szCs w:val="28"/>
        </w:rPr>
        <w:t>___________</w:t>
      </w:r>
      <w:r w:rsidR="00B6178B">
        <w:rPr>
          <w:sz w:val="28"/>
          <w:szCs w:val="28"/>
        </w:rPr>
        <w:t xml:space="preserve"> № </w:t>
      </w:r>
      <w:r w:rsidR="0033582F">
        <w:rPr>
          <w:sz w:val="28"/>
          <w:szCs w:val="28"/>
        </w:rPr>
        <w:t>___________</w:t>
      </w:r>
    </w:p>
    <w:p w:rsidR="00283A5F" w:rsidRPr="00B6178B" w:rsidRDefault="00283A5F" w:rsidP="00283A5F">
      <w:pPr>
        <w:ind w:left="2832" w:firstLine="708"/>
        <w:jc w:val="center"/>
        <w:rPr>
          <w:sz w:val="28"/>
          <w:szCs w:val="28"/>
        </w:rPr>
      </w:pPr>
    </w:p>
    <w:p w:rsidR="009F35E1" w:rsidRDefault="009F35E1" w:rsidP="00B617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4"/>
      <w:bookmarkEnd w:id="0"/>
    </w:p>
    <w:p w:rsidR="009F35E1" w:rsidRDefault="009F35E1" w:rsidP="00B617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334C1" w:rsidRDefault="00F334C1" w:rsidP="00F33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получения лицами, замещающими должности</w:t>
      </w:r>
    </w:p>
    <w:p w:rsidR="00F334C1" w:rsidRDefault="00F334C1" w:rsidP="00F33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гражданской службы Кемеровской области</w:t>
      </w:r>
      <w:r w:rsidR="0033582F">
        <w:rPr>
          <w:rFonts w:ascii="Times New Roman" w:hAnsi="Times New Roman" w:cs="Times New Roman"/>
          <w:sz w:val="28"/>
          <w:szCs w:val="28"/>
        </w:rPr>
        <w:t xml:space="preserve"> – Кузбасса </w:t>
      </w:r>
    </w:p>
    <w:p w:rsidR="00F334C1" w:rsidRDefault="00F334C1" w:rsidP="00F33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303D" w:rsidRPr="0031303D">
        <w:rPr>
          <w:rFonts w:ascii="Times New Roman" w:hAnsi="Times New Roman" w:cs="Times New Roman"/>
          <w:sz w:val="28"/>
          <w:szCs w:val="28"/>
        </w:rPr>
        <w:t xml:space="preserve"> инспекции государственного строительного надзора </w:t>
      </w:r>
      <w:r w:rsidR="003130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3582F">
        <w:rPr>
          <w:rFonts w:ascii="Times New Roman" w:hAnsi="Times New Roman" w:cs="Times New Roman"/>
          <w:sz w:val="28"/>
          <w:szCs w:val="28"/>
        </w:rPr>
        <w:t>Кузбасса</w:t>
      </w:r>
      <w:r>
        <w:rPr>
          <w:rFonts w:ascii="Times New Roman" w:hAnsi="Times New Roman" w:cs="Times New Roman"/>
          <w:sz w:val="28"/>
          <w:szCs w:val="28"/>
        </w:rPr>
        <w:t>, разр</w:t>
      </w:r>
      <w:r w:rsidR="0033582F">
        <w:rPr>
          <w:rFonts w:ascii="Times New Roman" w:hAnsi="Times New Roman" w:cs="Times New Roman"/>
          <w:sz w:val="28"/>
          <w:szCs w:val="28"/>
        </w:rPr>
        <w:t xml:space="preserve">ешения представителя нанимателя </w:t>
      </w:r>
      <w:r w:rsidR="0033582F" w:rsidRPr="0033582F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3358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3582F" w:rsidRPr="0033582F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 (кроме участия в управлении политической 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F334C1" w:rsidRDefault="00F334C1" w:rsidP="00F334C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4C1" w:rsidRDefault="00F334C1" w:rsidP="00F334C1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44"/>
      <w:bookmarkEnd w:id="1"/>
      <w:r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получения лицами, замещающими должности государственной гражданской службы Кемеровской области </w:t>
      </w:r>
      <w:r w:rsidR="0033582F">
        <w:rPr>
          <w:rFonts w:ascii="Times New Roman" w:hAnsi="Times New Roman" w:cs="Times New Roman"/>
          <w:sz w:val="28"/>
          <w:szCs w:val="28"/>
        </w:rPr>
        <w:t xml:space="preserve">– Кузбасса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1303D" w:rsidRPr="0031303D">
        <w:rPr>
          <w:rFonts w:ascii="Times New Roman" w:hAnsi="Times New Roman" w:cs="Times New Roman"/>
          <w:sz w:val="28"/>
          <w:szCs w:val="28"/>
        </w:rPr>
        <w:t>инспекции государственного строительного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82F">
        <w:rPr>
          <w:rFonts w:ascii="Times New Roman" w:hAnsi="Times New Roman" w:cs="Times New Roman"/>
          <w:sz w:val="28"/>
          <w:szCs w:val="28"/>
        </w:rPr>
        <w:t xml:space="preserve">Кузбасса </w:t>
      </w:r>
      <w:r w:rsidR="0031303D">
        <w:rPr>
          <w:rFonts w:ascii="Times New Roman" w:hAnsi="Times New Roman" w:cs="Times New Roman"/>
          <w:sz w:val="28"/>
          <w:szCs w:val="28"/>
        </w:rPr>
        <w:t>(да</w:t>
      </w:r>
      <w:r>
        <w:rPr>
          <w:rFonts w:ascii="Times New Roman" w:hAnsi="Times New Roman" w:cs="Times New Roman"/>
          <w:sz w:val="28"/>
          <w:szCs w:val="28"/>
        </w:rPr>
        <w:t xml:space="preserve">лее - государственные служащие), разрешения представителя </w:t>
      </w:r>
      <w:r w:rsidR="0033582F">
        <w:rPr>
          <w:rFonts w:ascii="Times New Roman" w:hAnsi="Times New Roman" w:cs="Times New Roman"/>
          <w:sz w:val="28"/>
          <w:szCs w:val="28"/>
        </w:rPr>
        <w:t xml:space="preserve">нанимателя </w:t>
      </w:r>
      <w:r w:rsidR="0033582F" w:rsidRPr="0033582F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33582F">
        <w:rPr>
          <w:rFonts w:ascii="Times New Roman" w:hAnsi="Times New Roman" w:cs="Times New Roman"/>
          <w:sz w:val="28"/>
          <w:szCs w:val="28"/>
        </w:rPr>
        <w:t xml:space="preserve"> </w:t>
      </w:r>
      <w:r w:rsidR="0033582F" w:rsidRPr="0033582F">
        <w:rPr>
          <w:rFonts w:ascii="Times New Roman" w:hAnsi="Times New Roman" w:cs="Times New Roman"/>
          <w:sz w:val="28"/>
          <w:szCs w:val="28"/>
        </w:rPr>
        <w:t>на безвозмездной основе в управлении некоммерческой организацией (кроме участия в управлении политической 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4C1" w:rsidRDefault="00F334C1" w:rsidP="00F334C1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для государственных служащих </w:t>
      </w:r>
      <w:r>
        <w:rPr>
          <w:rFonts w:ascii="Times New Roman" w:hAnsi="Times New Roman" w:cs="Times New Roman"/>
          <w:sz w:val="28"/>
          <w:szCs w:val="28"/>
        </w:rPr>
        <w:br/>
        <w:t xml:space="preserve">в настоящем Порядке является </w:t>
      </w:r>
      <w:r w:rsidR="0031303D">
        <w:rPr>
          <w:rFonts w:ascii="Times New Roman" w:hAnsi="Times New Roman" w:cs="Times New Roman"/>
          <w:sz w:val="28"/>
          <w:szCs w:val="28"/>
        </w:rPr>
        <w:t>начальник инспекции государственного строительного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582F">
        <w:rPr>
          <w:rFonts w:ascii="Times New Roman" w:hAnsi="Times New Roman" w:cs="Times New Roman"/>
          <w:sz w:val="28"/>
          <w:szCs w:val="28"/>
        </w:rPr>
        <w:t>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34C1" w:rsidRDefault="00F334C1" w:rsidP="00F334C1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Государственный служащий представляет ходатайство </w:t>
      </w:r>
      <w:r>
        <w:rPr>
          <w:rFonts w:ascii="Times New Roman" w:hAnsi="Times New Roman"/>
          <w:sz w:val="28"/>
          <w:szCs w:val="28"/>
        </w:rPr>
        <w:br/>
        <w:t xml:space="preserve">о разрешении на участие в управлении некоммерческой организацией </w:t>
      </w:r>
      <w:r>
        <w:rPr>
          <w:rFonts w:ascii="Times New Roman" w:hAnsi="Times New Roman"/>
          <w:sz w:val="28"/>
          <w:szCs w:val="28"/>
        </w:rPr>
        <w:br/>
        <w:t xml:space="preserve">(далее - ходатайство) по форме согласно приложению № 1 к настоящему Порядку </w:t>
      </w:r>
      <w:r w:rsidR="004D319B">
        <w:rPr>
          <w:rFonts w:ascii="Times New Roman" w:hAnsi="Times New Roman"/>
          <w:sz w:val="28"/>
          <w:szCs w:val="28"/>
        </w:rPr>
        <w:t xml:space="preserve">главному консультанту инспекции государственного строительного надзора </w:t>
      </w:r>
      <w:r w:rsidR="0033582F">
        <w:rPr>
          <w:rFonts w:ascii="Times New Roman" w:hAnsi="Times New Roman"/>
          <w:sz w:val="28"/>
          <w:szCs w:val="28"/>
        </w:rPr>
        <w:t xml:space="preserve">Кузбасса </w:t>
      </w:r>
      <w:r w:rsidR="004D319B">
        <w:rPr>
          <w:rFonts w:ascii="Times New Roman" w:hAnsi="Times New Roman"/>
          <w:sz w:val="28"/>
          <w:szCs w:val="28"/>
        </w:rPr>
        <w:t>(кадровому работнику)</w:t>
      </w:r>
      <w:r>
        <w:rPr>
          <w:rFonts w:ascii="Times New Roman" w:hAnsi="Times New Roman"/>
          <w:sz w:val="28"/>
          <w:szCs w:val="28"/>
        </w:rPr>
        <w:t xml:space="preserve"> для предварительного рассмотрения.</w:t>
      </w:r>
    </w:p>
    <w:p w:rsidR="00F334C1" w:rsidRDefault="00F334C1" w:rsidP="00F334C1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Ходатайство подается не позднее чем за 10 рабочих дней до начала участия государственного служащего в управлении некоммерческой организацией.</w:t>
      </w:r>
    </w:p>
    <w:p w:rsidR="00F334C1" w:rsidRPr="004D319B" w:rsidRDefault="00F334C1" w:rsidP="004D319B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ходатайству прилагаются копии правоустанавливающих документов некоммерческой организации (устав, положение), копия решения некоммерческой организации о привлечении к работе государственного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служащего (протокол, ходатайство, проект договора, другое),</w:t>
      </w:r>
      <w:r w:rsidR="004D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4D319B">
        <w:rPr>
          <w:rFonts w:ascii="Times New Roman" w:hAnsi="Times New Roman" w:cs="Times New Roman"/>
          <w:sz w:val="28"/>
          <w:szCs w:val="28"/>
        </w:rPr>
        <w:t xml:space="preserve"> </w:t>
      </w:r>
      <w:r w:rsidR="004D319B" w:rsidRPr="004D319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319B">
        <w:rPr>
          <w:rFonts w:ascii="Times New Roman" w:hAnsi="Times New Roman" w:cs="Times New Roman"/>
          <w:sz w:val="28"/>
          <w:szCs w:val="28"/>
        </w:rPr>
        <w:t>с которыми будет осуществляться участие</w:t>
      </w:r>
      <w:r w:rsidR="004D319B">
        <w:rPr>
          <w:rFonts w:ascii="Times New Roman" w:hAnsi="Times New Roman" w:cs="Times New Roman"/>
          <w:sz w:val="28"/>
          <w:szCs w:val="28"/>
        </w:rPr>
        <w:t xml:space="preserve"> </w:t>
      </w:r>
      <w:r w:rsidRPr="004D319B">
        <w:rPr>
          <w:rFonts w:ascii="Times New Roman" w:hAnsi="Times New Roman" w:cs="Times New Roman"/>
          <w:sz w:val="28"/>
          <w:szCs w:val="28"/>
        </w:rPr>
        <w:t>в управлении некоммерческой организацией.</w:t>
      </w:r>
    </w:p>
    <w:p w:rsidR="00F334C1" w:rsidRDefault="00F334C1" w:rsidP="00F334C1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 подлежит обязательной регистрации</w:t>
      </w:r>
      <w:r w:rsidR="004D319B" w:rsidRPr="004D319B">
        <w:rPr>
          <w:rFonts w:ascii="Times New Roman" w:hAnsi="Times New Roman"/>
          <w:sz w:val="28"/>
          <w:szCs w:val="28"/>
        </w:rPr>
        <w:t xml:space="preserve"> </w:t>
      </w:r>
      <w:r w:rsidR="004D319B">
        <w:rPr>
          <w:rFonts w:ascii="Times New Roman" w:hAnsi="Times New Roman"/>
          <w:sz w:val="28"/>
          <w:szCs w:val="28"/>
        </w:rPr>
        <w:t xml:space="preserve">главным консультантом инспекции государственного строительного надзора </w:t>
      </w:r>
      <w:r w:rsidR="0033582F">
        <w:rPr>
          <w:rFonts w:ascii="Times New Roman" w:hAnsi="Times New Roman" w:cs="Times New Roman"/>
          <w:sz w:val="28"/>
          <w:szCs w:val="28"/>
        </w:rPr>
        <w:t>Кузбасса</w:t>
      </w:r>
      <w:r w:rsidR="0033582F">
        <w:rPr>
          <w:rFonts w:ascii="Times New Roman" w:hAnsi="Times New Roman"/>
          <w:sz w:val="28"/>
          <w:szCs w:val="28"/>
        </w:rPr>
        <w:t xml:space="preserve"> </w:t>
      </w:r>
      <w:r w:rsidR="004D319B">
        <w:rPr>
          <w:rFonts w:ascii="Times New Roman" w:hAnsi="Times New Roman"/>
          <w:sz w:val="28"/>
          <w:szCs w:val="28"/>
        </w:rPr>
        <w:t xml:space="preserve">(кадровым работником) </w:t>
      </w:r>
      <w:r>
        <w:rPr>
          <w:rFonts w:ascii="Times New Roman" w:hAnsi="Times New Roman" w:cs="Times New Roman"/>
          <w:sz w:val="28"/>
          <w:szCs w:val="28"/>
        </w:rPr>
        <w:t xml:space="preserve"> в день поступления в </w:t>
      </w:r>
      <w:r w:rsidR="004D319B">
        <w:rPr>
          <w:rFonts w:ascii="Times New Roman" w:hAnsi="Times New Roman" w:cs="Times New Roman"/>
          <w:sz w:val="28"/>
          <w:szCs w:val="28"/>
        </w:rPr>
        <w:t>журнале р</w:t>
      </w:r>
      <w:r>
        <w:rPr>
          <w:rFonts w:ascii="Times New Roman" w:hAnsi="Times New Roman" w:cs="Times New Roman"/>
          <w:sz w:val="28"/>
          <w:szCs w:val="28"/>
        </w:rPr>
        <w:t>егистрации</w:t>
      </w:r>
      <w:r w:rsidR="004D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 о разрешении на участие</w:t>
      </w:r>
      <w:r w:rsidR="004D3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управлении некоммерческой организацией (далее - журнал), составленном по форме согласно приложению № 2 к настоящему Порядку. </w:t>
      </w:r>
    </w:p>
    <w:p w:rsidR="00F334C1" w:rsidRDefault="004D319B" w:rsidP="00F334C1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Ответственные за работу по профилактике коррупционных и иных правонарушений в инспекции государственного строительного надзора </w:t>
      </w:r>
      <w:r w:rsidR="0033582F">
        <w:rPr>
          <w:rFonts w:ascii="Times New Roman" w:hAnsi="Times New Roman"/>
          <w:sz w:val="28"/>
          <w:szCs w:val="28"/>
        </w:rPr>
        <w:t>Кузбасса</w:t>
      </w:r>
      <w:r w:rsidR="0033582F">
        <w:rPr>
          <w:rFonts w:ascii="Times New Roman" w:hAnsi="Times New Roman"/>
          <w:bCs/>
          <w:sz w:val="28"/>
          <w:szCs w:val="28"/>
        </w:rPr>
        <w:t xml:space="preserve"> </w:t>
      </w:r>
      <w:r w:rsidR="00F334C1">
        <w:rPr>
          <w:rFonts w:ascii="Times New Roman" w:hAnsi="Times New Roman"/>
          <w:bCs/>
          <w:sz w:val="28"/>
          <w:szCs w:val="28"/>
        </w:rPr>
        <w:t>в течение 7 дней со дня регистрации ходатайства предварительно рассматрива</w:t>
      </w:r>
      <w:r>
        <w:rPr>
          <w:rFonts w:ascii="Times New Roman" w:hAnsi="Times New Roman"/>
          <w:bCs/>
          <w:sz w:val="28"/>
          <w:szCs w:val="28"/>
        </w:rPr>
        <w:t>ю</w:t>
      </w:r>
      <w:r w:rsidR="00F334C1">
        <w:rPr>
          <w:rFonts w:ascii="Times New Roman" w:hAnsi="Times New Roman"/>
          <w:bCs/>
          <w:sz w:val="28"/>
          <w:szCs w:val="28"/>
        </w:rPr>
        <w:t>т его на предмет наличия конфликта интересов или возможности возникновения конфликта интересов в случае участия государственного служащего на безвозмездной основе в управлении некоммерческой организацией и подготавлива</w:t>
      </w:r>
      <w:r>
        <w:rPr>
          <w:rFonts w:ascii="Times New Roman" w:hAnsi="Times New Roman"/>
          <w:bCs/>
          <w:sz w:val="28"/>
          <w:szCs w:val="28"/>
        </w:rPr>
        <w:t>ю</w:t>
      </w:r>
      <w:r w:rsidR="00F334C1">
        <w:rPr>
          <w:rFonts w:ascii="Times New Roman" w:hAnsi="Times New Roman"/>
          <w:bCs/>
          <w:sz w:val="28"/>
          <w:szCs w:val="28"/>
        </w:rPr>
        <w:t xml:space="preserve">т мотивированное заключение. </w:t>
      </w:r>
    </w:p>
    <w:p w:rsidR="00F334C1" w:rsidRDefault="00F334C1" w:rsidP="00F33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мотивированного заключения </w:t>
      </w:r>
      <w:r w:rsidR="004D319B">
        <w:rPr>
          <w:sz w:val="28"/>
          <w:szCs w:val="28"/>
        </w:rPr>
        <w:t>о</w:t>
      </w:r>
      <w:r w:rsidR="004D319B">
        <w:rPr>
          <w:bCs/>
          <w:sz w:val="28"/>
          <w:szCs w:val="28"/>
        </w:rPr>
        <w:t xml:space="preserve">тветственные за работу                по профилактике коррупционных и иных правонарушений в инспекции государственного строительного надзора </w:t>
      </w:r>
      <w:r w:rsidR="0033582F">
        <w:rPr>
          <w:sz w:val="28"/>
          <w:szCs w:val="28"/>
        </w:rPr>
        <w:t xml:space="preserve">Кузбасса </w:t>
      </w:r>
      <w:r w:rsidR="004D319B">
        <w:rPr>
          <w:sz w:val="28"/>
          <w:szCs w:val="28"/>
        </w:rPr>
        <w:t>имею</w:t>
      </w:r>
      <w:r>
        <w:rPr>
          <w:sz w:val="28"/>
          <w:szCs w:val="28"/>
        </w:rPr>
        <w:t>т право проводить</w:t>
      </w:r>
      <w:r w:rsidR="004D319B">
        <w:rPr>
          <w:sz w:val="28"/>
          <w:szCs w:val="28"/>
        </w:rPr>
        <w:t xml:space="preserve"> </w:t>
      </w:r>
      <w:r>
        <w:rPr>
          <w:sz w:val="28"/>
          <w:szCs w:val="28"/>
        </w:rPr>
        <w:t>собеседование</w:t>
      </w:r>
      <w:r w:rsidR="004D319B">
        <w:rPr>
          <w:sz w:val="28"/>
          <w:szCs w:val="28"/>
        </w:rPr>
        <w:t xml:space="preserve"> </w:t>
      </w:r>
      <w:r>
        <w:rPr>
          <w:sz w:val="28"/>
          <w:szCs w:val="28"/>
        </w:rPr>
        <w:t>с государственными служащими, представившими ходатайство, получать</w:t>
      </w:r>
      <w:r w:rsidR="00B075C1">
        <w:rPr>
          <w:sz w:val="28"/>
          <w:szCs w:val="28"/>
        </w:rPr>
        <w:t xml:space="preserve"> </w:t>
      </w:r>
      <w:r>
        <w:rPr>
          <w:sz w:val="28"/>
          <w:szCs w:val="28"/>
        </w:rPr>
        <w:t>от них письменные пояснения.</w:t>
      </w:r>
    </w:p>
    <w:p w:rsidR="00F334C1" w:rsidRDefault="00F334C1" w:rsidP="00F33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в ходе предварительного рассмотрения ходатайства обстоятельств, свидетельствующих о том, что участие гражданского служащего в управлении некоммерческой организацией повлечет или может повлечь несоблюдение таким гражданским служащим требований о предотвращении или об урегулировании конфликта интересов, установленных Федеральным </w:t>
      </w:r>
      <w:r w:rsidR="00B075C1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>от 25.12.2008</w:t>
      </w:r>
      <w:r w:rsidR="00B075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273-ФЗ «О противодействии коррупции», </w:t>
      </w:r>
      <w:r w:rsidR="00B075C1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в мотивированном заключении уполномоченного структурного подразделения указывается предложение об отказе государственному служащему </w:t>
      </w:r>
      <w:r w:rsidR="00B075C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разрешении на участие в управлении некоммерческой организацией.</w:t>
      </w:r>
    </w:p>
    <w:p w:rsidR="00F334C1" w:rsidRDefault="00F334C1" w:rsidP="00F334C1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Ходатайство, а также мотивированное заключение и другие материалы в течение 7 дней со дня регистрации ходатайства представляются </w:t>
      </w:r>
      <w:r w:rsidR="00B075C1">
        <w:rPr>
          <w:rFonts w:ascii="Times New Roman" w:hAnsi="Times New Roman"/>
          <w:sz w:val="28"/>
          <w:szCs w:val="28"/>
        </w:rPr>
        <w:t>начальнику инспекции государственного строительного надзора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33582F">
        <w:rPr>
          <w:rFonts w:ascii="Times New Roman" w:hAnsi="Times New Roman"/>
          <w:sz w:val="28"/>
          <w:szCs w:val="28"/>
        </w:rPr>
        <w:t>Кузбасса</w:t>
      </w:r>
      <w:r w:rsidR="00B07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принятия решения</w:t>
      </w:r>
      <w:r w:rsidR="00B07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возможности либо невозможности участия государственного</w:t>
      </w:r>
      <w:r w:rsidR="00B07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служащего</w:t>
      </w:r>
      <w:r w:rsidR="00B07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управлении некоммерческой организацией.</w:t>
      </w:r>
    </w:p>
    <w:p w:rsidR="00F334C1" w:rsidRDefault="00B075C1" w:rsidP="00F334C1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инспекции государственного строительного надзора</w:t>
      </w:r>
      <w:r w:rsidR="00F334C1">
        <w:rPr>
          <w:rFonts w:ascii="Times New Roman" w:hAnsi="Times New Roman"/>
          <w:sz w:val="28"/>
          <w:szCs w:val="28"/>
        </w:rPr>
        <w:t xml:space="preserve"> </w:t>
      </w:r>
      <w:r w:rsidR="0033582F">
        <w:rPr>
          <w:rFonts w:ascii="Times New Roman" w:hAnsi="Times New Roman"/>
          <w:sz w:val="28"/>
          <w:szCs w:val="28"/>
        </w:rPr>
        <w:t xml:space="preserve">Кузбасса </w:t>
      </w:r>
      <w:r w:rsidR="00F334C1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F334C1" w:rsidRDefault="00F334C1" w:rsidP="00F334C1">
      <w:pPr>
        <w:pStyle w:val="ab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разрешить государственному служащему участвовать </w:t>
      </w:r>
      <w:r>
        <w:rPr>
          <w:rFonts w:ascii="Times New Roman" w:hAnsi="Times New Roman"/>
          <w:sz w:val="28"/>
          <w:szCs w:val="28"/>
        </w:rPr>
        <w:br/>
        <w:t>в управлении некоммерческой организацией;</w:t>
      </w:r>
    </w:p>
    <w:p w:rsidR="00F334C1" w:rsidRDefault="00F334C1" w:rsidP="00F334C1">
      <w:pPr>
        <w:pStyle w:val="ab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отказать государственному служащему в разрешении на участие </w:t>
      </w:r>
      <w:r>
        <w:rPr>
          <w:rFonts w:ascii="Times New Roman" w:hAnsi="Times New Roman"/>
          <w:sz w:val="28"/>
          <w:szCs w:val="28"/>
        </w:rPr>
        <w:br/>
        <w:t>в управлении некоммерческой организацией.</w:t>
      </w:r>
    </w:p>
    <w:p w:rsidR="004D319B" w:rsidRPr="004D319B" w:rsidRDefault="00F334C1" w:rsidP="006E5EA5">
      <w:pPr>
        <w:pStyle w:val="ab"/>
        <w:autoSpaceDE w:val="0"/>
        <w:autoSpaceDN w:val="0"/>
        <w:adjustRightInd w:val="0"/>
        <w:spacing w:before="280"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государственному служащему </w:t>
      </w:r>
      <w:r>
        <w:rPr>
          <w:rFonts w:ascii="Times New Roman" w:hAnsi="Times New Roman"/>
          <w:sz w:val="28"/>
          <w:szCs w:val="28"/>
        </w:rPr>
        <w:br/>
        <w:t xml:space="preserve">в управлении некоммерческой организацией является возникновение </w:t>
      </w:r>
      <w:r>
        <w:rPr>
          <w:rFonts w:ascii="Times New Roman" w:hAnsi="Times New Roman"/>
          <w:sz w:val="28"/>
          <w:szCs w:val="28"/>
        </w:rPr>
        <w:br/>
        <w:t xml:space="preserve">у государственного служащего при исполнении должностных обязанностей </w:t>
      </w:r>
      <w:r w:rsidR="00B075C1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и одновременном участии в управлении некоммерческой организацией личной </w:t>
      </w:r>
      <w:r>
        <w:rPr>
          <w:rFonts w:ascii="Times New Roman" w:hAnsi="Times New Roman"/>
          <w:sz w:val="28"/>
          <w:szCs w:val="28"/>
        </w:rPr>
        <w:lastRenderedPageBreak/>
        <w:t>заинтересованности, которая приводит или может привести к конфликту интересов.</w:t>
      </w:r>
    </w:p>
    <w:p w:rsidR="00F334C1" w:rsidRPr="00221B52" w:rsidRDefault="00F334C1" w:rsidP="006E5EA5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1B52">
        <w:rPr>
          <w:rFonts w:ascii="Times New Roman" w:hAnsi="Times New Roman"/>
          <w:bCs/>
          <w:sz w:val="28"/>
          <w:szCs w:val="28"/>
        </w:rPr>
        <w:t xml:space="preserve"> Решение</w:t>
      </w:r>
      <w:r w:rsidR="004D319B" w:rsidRPr="00221B52">
        <w:rPr>
          <w:rFonts w:ascii="Times New Roman" w:hAnsi="Times New Roman"/>
          <w:bCs/>
          <w:sz w:val="28"/>
          <w:szCs w:val="28"/>
        </w:rPr>
        <w:t xml:space="preserve"> </w:t>
      </w:r>
      <w:r w:rsidRPr="00221B52">
        <w:rPr>
          <w:rFonts w:ascii="Times New Roman" w:hAnsi="Times New Roman"/>
          <w:bCs/>
          <w:sz w:val="28"/>
          <w:szCs w:val="28"/>
        </w:rPr>
        <w:t xml:space="preserve">принимается </w:t>
      </w:r>
      <w:r w:rsidR="00B075C1" w:rsidRPr="00221B52">
        <w:rPr>
          <w:rFonts w:ascii="Times New Roman" w:hAnsi="Times New Roman"/>
          <w:bCs/>
          <w:sz w:val="28"/>
          <w:szCs w:val="28"/>
        </w:rPr>
        <w:t>начальником</w:t>
      </w:r>
      <w:r w:rsidR="004D319B" w:rsidRPr="00221B52">
        <w:rPr>
          <w:rFonts w:ascii="Times New Roman" w:hAnsi="Times New Roman"/>
          <w:bCs/>
          <w:sz w:val="28"/>
          <w:szCs w:val="28"/>
        </w:rPr>
        <w:t xml:space="preserve"> </w:t>
      </w:r>
      <w:r w:rsidR="00B075C1" w:rsidRPr="00221B52">
        <w:rPr>
          <w:rFonts w:ascii="Times New Roman" w:hAnsi="Times New Roman"/>
          <w:bCs/>
          <w:sz w:val="28"/>
          <w:szCs w:val="28"/>
        </w:rPr>
        <w:t>инспекции</w:t>
      </w:r>
      <w:r w:rsidR="004D319B" w:rsidRPr="00221B52">
        <w:rPr>
          <w:rFonts w:ascii="Times New Roman" w:hAnsi="Times New Roman"/>
          <w:bCs/>
          <w:sz w:val="28"/>
          <w:szCs w:val="28"/>
        </w:rPr>
        <w:t xml:space="preserve"> </w:t>
      </w:r>
      <w:r w:rsidR="00B075C1" w:rsidRPr="00221B52">
        <w:rPr>
          <w:rFonts w:ascii="Times New Roman" w:hAnsi="Times New Roman"/>
          <w:bCs/>
          <w:sz w:val="28"/>
          <w:szCs w:val="28"/>
        </w:rPr>
        <w:t xml:space="preserve">государственного строительного надзора </w:t>
      </w:r>
      <w:r w:rsidR="0033582F">
        <w:rPr>
          <w:rFonts w:ascii="Times New Roman" w:hAnsi="Times New Roman"/>
          <w:sz w:val="28"/>
          <w:szCs w:val="28"/>
        </w:rPr>
        <w:t>Кузбасса</w:t>
      </w:r>
      <w:r w:rsidR="0033582F" w:rsidRPr="00221B52">
        <w:rPr>
          <w:rFonts w:ascii="Times New Roman" w:hAnsi="Times New Roman"/>
          <w:bCs/>
          <w:sz w:val="28"/>
          <w:szCs w:val="28"/>
        </w:rPr>
        <w:t xml:space="preserve"> </w:t>
      </w:r>
      <w:r w:rsidRPr="00221B52">
        <w:rPr>
          <w:rFonts w:ascii="Times New Roman" w:hAnsi="Times New Roman"/>
          <w:bCs/>
          <w:sz w:val="28"/>
          <w:szCs w:val="28"/>
        </w:rPr>
        <w:t>в течение 7 дней со дня поступления к нему результатов предварительного рассмотрения ходатайства</w:t>
      </w:r>
      <w:r w:rsidR="00221B52">
        <w:rPr>
          <w:rFonts w:ascii="Times New Roman" w:hAnsi="Times New Roman"/>
          <w:bCs/>
          <w:sz w:val="28"/>
          <w:szCs w:val="28"/>
        </w:rPr>
        <w:t xml:space="preserve"> </w:t>
      </w:r>
      <w:r w:rsidR="004D319B" w:rsidRPr="00221B52">
        <w:rPr>
          <w:rFonts w:ascii="Times New Roman" w:hAnsi="Times New Roman"/>
          <w:bCs/>
          <w:sz w:val="28"/>
          <w:szCs w:val="28"/>
        </w:rPr>
        <w:t>ответственными за работу</w:t>
      </w:r>
      <w:r w:rsidR="006E5EA5" w:rsidRPr="00221B52">
        <w:rPr>
          <w:rFonts w:ascii="Times New Roman" w:hAnsi="Times New Roman"/>
          <w:bCs/>
          <w:sz w:val="28"/>
          <w:szCs w:val="28"/>
        </w:rPr>
        <w:t xml:space="preserve"> </w:t>
      </w:r>
      <w:r w:rsidR="004D319B" w:rsidRPr="00221B52">
        <w:rPr>
          <w:rFonts w:ascii="Times New Roman" w:hAnsi="Times New Roman"/>
          <w:bCs/>
          <w:sz w:val="28"/>
          <w:szCs w:val="28"/>
        </w:rPr>
        <w:t xml:space="preserve">по профилактике коррупционных и иных правонарушений в инспекции государственного строительного надзора </w:t>
      </w:r>
      <w:r w:rsidR="0033582F">
        <w:rPr>
          <w:rFonts w:ascii="Times New Roman" w:hAnsi="Times New Roman"/>
          <w:sz w:val="28"/>
          <w:szCs w:val="28"/>
        </w:rPr>
        <w:t>Кузбасса</w:t>
      </w:r>
      <w:r w:rsidR="0033582F" w:rsidRPr="00221B52">
        <w:rPr>
          <w:rFonts w:ascii="Times New Roman" w:hAnsi="Times New Roman"/>
          <w:bCs/>
          <w:sz w:val="28"/>
          <w:szCs w:val="28"/>
        </w:rPr>
        <w:t xml:space="preserve"> </w:t>
      </w:r>
      <w:r w:rsidRPr="00221B52">
        <w:rPr>
          <w:rFonts w:ascii="Times New Roman" w:hAnsi="Times New Roman"/>
          <w:bCs/>
          <w:sz w:val="28"/>
          <w:szCs w:val="28"/>
        </w:rPr>
        <w:t>путем наложения на ходатайстве резолюции соответственно «разрешаю» или «не разрешаю»</w:t>
      </w:r>
      <w:r w:rsidR="004D319B" w:rsidRPr="00221B52">
        <w:rPr>
          <w:rFonts w:ascii="Times New Roman" w:hAnsi="Times New Roman"/>
          <w:bCs/>
          <w:sz w:val="28"/>
          <w:szCs w:val="28"/>
        </w:rPr>
        <w:t xml:space="preserve"> </w:t>
      </w:r>
      <w:r w:rsidR="0033582F">
        <w:rPr>
          <w:rFonts w:ascii="Times New Roman" w:hAnsi="Times New Roman"/>
          <w:bCs/>
          <w:sz w:val="28"/>
          <w:szCs w:val="28"/>
        </w:rPr>
        <w:t>с проставлением даты</w:t>
      </w:r>
      <w:r w:rsidR="004D319B" w:rsidRPr="00221B52">
        <w:rPr>
          <w:rFonts w:ascii="Times New Roman" w:hAnsi="Times New Roman"/>
          <w:bCs/>
          <w:sz w:val="28"/>
          <w:szCs w:val="28"/>
        </w:rPr>
        <w:t xml:space="preserve"> </w:t>
      </w:r>
      <w:r w:rsidRPr="00221B52">
        <w:rPr>
          <w:rFonts w:ascii="Times New Roman" w:hAnsi="Times New Roman"/>
          <w:bCs/>
          <w:sz w:val="28"/>
          <w:szCs w:val="28"/>
        </w:rPr>
        <w:t>и подписи.</w:t>
      </w:r>
    </w:p>
    <w:p w:rsidR="00F334C1" w:rsidRPr="00B075C1" w:rsidRDefault="004D319B" w:rsidP="00B075C1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 консультант инспекции государственного строительного надзора </w:t>
      </w:r>
      <w:r w:rsidR="0033582F">
        <w:rPr>
          <w:rFonts w:ascii="Times New Roman" w:hAnsi="Times New Roman"/>
          <w:sz w:val="28"/>
          <w:szCs w:val="28"/>
        </w:rPr>
        <w:t xml:space="preserve">Кузбасса </w:t>
      </w:r>
      <w:r>
        <w:rPr>
          <w:rFonts w:ascii="Times New Roman" w:hAnsi="Times New Roman"/>
          <w:sz w:val="28"/>
          <w:szCs w:val="28"/>
        </w:rPr>
        <w:t>(кадровый работник)</w:t>
      </w:r>
      <w:r w:rsidR="00F334C1" w:rsidRPr="00B075C1">
        <w:rPr>
          <w:rFonts w:ascii="Times New Roman" w:hAnsi="Times New Roman"/>
          <w:sz w:val="28"/>
          <w:szCs w:val="28"/>
        </w:rPr>
        <w:t xml:space="preserve"> уведомляет</w:t>
      </w:r>
      <w:r w:rsidR="00B075C1">
        <w:rPr>
          <w:rFonts w:ascii="Times New Roman" w:hAnsi="Times New Roman"/>
          <w:sz w:val="28"/>
          <w:szCs w:val="28"/>
        </w:rPr>
        <w:t xml:space="preserve">  </w:t>
      </w:r>
      <w:r w:rsidR="00F334C1" w:rsidRPr="00B075C1">
        <w:rPr>
          <w:rFonts w:ascii="Times New Roman" w:hAnsi="Times New Roman"/>
          <w:sz w:val="28"/>
          <w:szCs w:val="28"/>
        </w:rPr>
        <w:t>государственного служащего о принятом решении не позднее 2 рабочих дней со дня принятия решения.</w:t>
      </w:r>
    </w:p>
    <w:p w:rsidR="00F334C1" w:rsidRDefault="00F334C1" w:rsidP="00F334C1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Государственные служащие, участвующие на момент вступления </w:t>
      </w:r>
      <w:r w:rsidR="00B075C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в силу настоящего Порядка в управлении некоммерческой организацией, получают разрешение </w:t>
      </w:r>
      <w:r w:rsidR="00B075C1">
        <w:rPr>
          <w:rFonts w:ascii="Times New Roman" w:hAnsi="Times New Roman"/>
          <w:sz w:val="28"/>
          <w:szCs w:val="28"/>
        </w:rPr>
        <w:t xml:space="preserve">начальника инспекции государственного строительного надзора </w:t>
      </w:r>
      <w:r w:rsidR="0033582F">
        <w:rPr>
          <w:rFonts w:ascii="Times New Roman" w:hAnsi="Times New Roman"/>
          <w:sz w:val="28"/>
          <w:szCs w:val="28"/>
        </w:rPr>
        <w:t xml:space="preserve">Кузбасса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33582F">
        <w:rPr>
          <w:rFonts w:ascii="Times New Roman" w:hAnsi="Times New Roman"/>
          <w:sz w:val="28"/>
          <w:szCs w:val="28"/>
        </w:rPr>
        <w:t>участие на безвозмездной основе</w:t>
      </w:r>
      <w:r w:rsidR="00B075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управлении некоммерческой организацией в соответствии с настоящим Порядком.</w:t>
      </w:r>
    </w:p>
    <w:p w:rsidR="00F334C1" w:rsidRDefault="00F334C1" w:rsidP="00F334C1">
      <w:pPr>
        <w:pStyle w:val="ab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Оригинал рассмотренного </w:t>
      </w:r>
      <w:r w:rsidR="00B075C1">
        <w:rPr>
          <w:rFonts w:ascii="Times New Roman" w:hAnsi="Times New Roman"/>
          <w:sz w:val="28"/>
          <w:szCs w:val="28"/>
        </w:rPr>
        <w:t xml:space="preserve">начальником инспекции государственного строительного надзора </w:t>
      </w:r>
      <w:r w:rsidR="0033582F">
        <w:rPr>
          <w:rFonts w:ascii="Times New Roman" w:hAnsi="Times New Roman"/>
          <w:sz w:val="28"/>
          <w:szCs w:val="28"/>
        </w:rPr>
        <w:t xml:space="preserve">Кузбасса </w:t>
      </w:r>
      <w:r>
        <w:rPr>
          <w:rFonts w:ascii="Times New Roman" w:hAnsi="Times New Roman"/>
          <w:sz w:val="28"/>
          <w:szCs w:val="28"/>
        </w:rPr>
        <w:t>ходатайства, а также иные материалы, связанные с рассмотрением ходатайства (при их наличии), приобщаются к личному делу гражданского служащего, представившего ходатайство.</w:t>
      </w: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33582F">
      <w:pPr>
        <w:pStyle w:val="ConsPlusNormal"/>
        <w:ind w:left="4395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334C1" w:rsidRDefault="00F334C1" w:rsidP="0033582F">
      <w:pPr>
        <w:pStyle w:val="ConsPlusTitle"/>
        <w:ind w:left="4395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Порядку получения лицами,                                                      замещающими должности государственной                                                      гражданской службы Кемеровской области</w:t>
      </w:r>
      <w:r w:rsidR="0033582F">
        <w:rPr>
          <w:rFonts w:ascii="Times New Roman" w:hAnsi="Times New Roman" w:cs="Times New Roman"/>
          <w:b w:val="0"/>
          <w:sz w:val="28"/>
          <w:szCs w:val="28"/>
        </w:rPr>
        <w:t xml:space="preserve"> – Кузбасса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F85843">
        <w:rPr>
          <w:rFonts w:ascii="Times New Roman" w:hAnsi="Times New Roman" w:cs="Times New Roman"/>
          <w:b w:val="0"/>
          <w:sz w:val="28"/>
          <w:szCs w:val="28"/>
        </w:rPr>
        <w:t xml:space="preserve">инспекции </w:t>
      </w:r>
      <w:r w:rsidR="0033582F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государственного строительного </w:t>
      </w:r>
      <w:r w:rsidR="00F85843">
        <w:rPr>
          <w:rFonts w:ascii="Times New Roman" w:hAnsi="Times New Roman" w:cs="Times New Roman"/>
          <w:b w:val="0"/>
          <w:sz w:val="28"/>
          <w:szCs w:val="28"/>
        </w:rPr>
        <w:t xml:space="preserve">надзора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582F">
        <w:rPr>
          <w:rFonts w:ascii="Times New Roman" w:hAnsi="Times New Roman" w:cs="Times New Roman"/>
          <w:b w:val="0"/>
          <w:sz w:val="28"/>
          <w:szCs w:val="28"/>
        </w:rPr>
        <w:t>Кузбасса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разрешения представителя  нанимателя </w:t>
      </w:r>
      <w:r w:rsidR="0033582F" w:rsidRPr="0033582F">
        <w:rPr>
          <w:rFonts w:ascii="Times New Roman" w:hAnsi="Times New Roman" w:cs="Times New Roman"/>
          <w:b w:val="0"/>
          <w:sz w:val="28"/>
          <w:szCs w:val="28"/>
        </w:rPr>
        <w:t>на участие  на безвозмездной основе в управлении некоммерческой организацией (кроме участия в управлении политической 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F334C1" w:rsidRDefault="00F334C1" w:rsidP="00F334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8584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F85843">
        <w:rPr>
          <w:rFonts w:ascii="Times New Roman" w:hAnsi="Times New Roman" w:cs="Times New Roman"/>
          <w:sz w:val="28"/>
          <w:szCs w:val="28"/>
        </w:rPr>
        <w:t xml:space="preserve">Начальнику инспекции государственного строительного надзора </w:t>
      </w:r>
      <w:r w:rsidR="0033582F">
        <w:rPr>
          <w:rFonts w:ascii="Times New Roman" w:hAnsi="Times New Roman" w:cs="Times New Roman"/>
          <w:sz w:val="28"/>
          <w:szCs w:val="28"/>
        </w:rPr>
        <w:t>Кузбасса</w:t>
      </w:r>
    </w:p>
    <w:p w:rsidR="00F334C1" w:rsidRDefault="00F334C1" w:rsidP="00F334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</w:t>
      </w:r>
    </w:p>
    <w:p w:rsidR="00F334C1" w:rsidRDefault="00F334C1" w:rsidP="00F334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(Ф.И.О.)</w:t>
      </w:r>
    </w:p>
    <w:p w:rsidR="00F334C1" w:rsidRDefault="00F334C1" w:rsidP="00F334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___________________________________________</w:t>
      </w:r>
    </w:p>
    <w:p w:rsidR="00F334C1" w:rsidRDefault="00F334C1" w:rsidP="00F334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(Ф.И.О., должность государственного служащего)</w:t>
      </w:r>
    </w:p>
    <w:p w:rsidR="00F334C1" w:rsidRDefault="00F334C1" w:rsidP="00F334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__________________________________________</w:t>
      </w:r>
    </w:p>
    <w:p w:rsidR="00F334C1" w:rsidRDefault="00F334C1" w:rsidP="00F334C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(адрес проживания (регистрации)</w:t>
      </w:r>
    </w:p>
    <w:p w:rsidR="00F334C1" w:rsidRDefault="00F334C1" w:rsidP="00F33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34C1" w:rsidRDefault="00F334C1" w:rsidP="00F334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77"/>
      <w:bookmarkEnd w:id="2"/>
      <w:r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разрешении на участие в управлении некоммерческой организацией</w:t>
      </w:r>
    </w:p>
    <w:p w:rsidR="00F334C1" w:rsidRDefault="00F334C1" w:rsidP="00F334C1">
      <w:pPr>
        <w:pStyle w:val="ConsPlusNonforma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334C1" w:rsidRDefault="00F334C1" w:rsidP="00F334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 исполнение  </w:t>
      </w:r>
      <w:hyperlink r:id="rId9" w:history="1">
        <w:r w:rsidRPr="005864EF">
          <w:rPr>
            <w:rStyle w:val="ad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подпункта  3  пункта  1  статьи  25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Закона Кемеровской области от 01.08.2005 № 103-ОЗ «О государственных должностях Кемеровской области</w:t>
      </w:r>
      <w:r w:rsidR="0033582F">
        <w:rPr>
          <w:rFonts w:ascii="Times New Roman" w:hAnsi="Times New Roman" w:cs="Times New Roman"/>
          <w:sz w:val="28"/>
          <w:szCs w:val="28"/>
        </w:rPr>
        <w:t xml:space="preserve"> – Кузбасса </w:t>
      </w:r>
      <w:r>
        <w:rPr>
          <w:rFonts w:ascii="Times New Roman" w:hAnsi="Times New Roman" w:cs="Times New Roman"/>
          <w:sz w:val="28"/>
          <w:szCs w:val="28"/>
        </w:rPr>
        <w:t xml:space="preserve"> и государственной гражданской службе Кемеровской области</w:t>
      </w:r>
      <w:r w:rsidR="0033582F">
        <w:rPr>
          <w:rFonts w:ascii="Times New Roman" w:hAnsi="Times New Roman" w:cs="Times New Roman"/>
          <w:sz w:val="28"/>
          <w:szCs w:val="28"/>
        </w:rPr>
        <w:t xml:space="preserve"> – Кузбасса </w:t>
      </w:r>
      <w:r>
        <w:rPr>
          <w:rFonts w:ascii="Times New Roman" w:hAnsi="Times New Roman" w:cs="Times New Roman"/>
          <w:sz w:val="28"/>
          <w:szCs w:val="28"/>
        </w:rPr>
        <w:t>» прошу разрешить мне  участвовать в_____________</w:t>
      </w:r>
    </w:p>
    <w:p w:rsidR="00F334C1" w:rsidRDefault="00F334C1" w:rsidP="00F33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334C1" w:rsidRDefault="00F334C1" w:rsidP="00F334C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>(наименование и сфера деятельности: общественной организации, жилищного, жилищно-строительного, гаражного кооперативов, садоводческого, огороднического, дачного потребительского кооперативов, товарищества собственников недвижимости)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качестве______________________________________________________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________________________________________________________________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334C1" w:rsidRDefault="00F334C1" w:rsidP="00F334C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t xml:space="preserve">(выполняемые государственным гражданским служащим Кемеровской области функции </w:t>
      </w:r>
      <w:r>
        <w:br/>
        <w:t>в организации)</w:t>
      </w:r>
    </w:p>
    <w:p w:rsidR="00F85843" w:rsidRDefault="00F334C1" w:rsidP="00F33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Считаю,  что  осуществляемая  мною</w:t>
      </w:r>
      <w:r w:rsidR="00F85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в указанной организации не повлечет   за   собой   возникновения   конфликта   интересов  </w:t>
      </w:r>
      <w:r w:rsidR="00F8584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и  нарушения</w:t>
      </w:r>
      <w:r w:rsidR="00F85843">
        <w:rPr>
          <w:sz w:val="28"/>
          <w:szCs w:val="28"/>
        </w:rPr>
        <w:t xml:space="preserve"> </w:t>
      </w:r>
      <w:r>
        <w:rPr>
          <w:sz w:val="28"/>
          <w:szCs w:val="28"/>
        </w:rPr>
        <w:t>антикоррупционного  законодательства</w:t>
      </w:r>
      <w:r w:rsidR="00F858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 законодательства </w:t>
      </w:r>
      <w:r w:rsidR="00F858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о государственной гражданской  службе. </w:t>
      </w:r>
    </w:p>
    <w:p w:rsidR="00F85843" w:rsidRDefault="00F85843" w:rsidP="00F33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334C1" w:rsidRPr="00221B52" w:rsidRDefault="00F334C1" w:rsidP="00F334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  выполнении   указанной</w:t>
      </w:r>
      <w:r w:rsidR="00F85843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аботы обязуюсь  соблюдать  требования, предусмотренные  </w:t>
      </w:r>
      <w:hyperlink r:id="rId10" w:history="1">
        <w:r w:rsidRPr="005864EF">
          <w:rPr>
            <w:rStyle w:val="ad"/>
            <w:color w:val="000000"/>
            <w:sz w:val="28"/>
            <w:szCs w:val="28"/>
            <w:u w:val="none"/>
          </w:rPr>
          <w:t>статьями 23</w:t>
        </w:r>
      </w:hyperlink>
      <w:r w:rsidRPr="005864EF">
        <w:rPr>
          <w:color w:val="000000"/>
          <w:sz w:val="28"/>
          <w:szCs w:val="28"/>
        </w:rPr>
        <w:t xml:space="preserve">, </w:t>
      </w:r>
      <w:hyperlink r:id="rId11" w:history="1">
        <w:r w:rsidRPr="005864EF">
          <w:rPr>
            <w:rStyle w:val="ad"/>
            <w:color w:val="000000"/>
            <w:sz w:val="28"/>
            <w:szCs w:val="28"/>
            <w:u w:val="none"/>
          </w:rPr>
          <w:t>25</w:t>
        </w:r>
      </w:hyperlink>
      <w:r w:rsidRPr="005864EF">
        <w:rPr>
          <w:color w:val="000000"/>
          <w:sz w:val="28"/>
          <w:szCs w:val="28"/>
        </w:rPr>
        <w:t xml:space="preserve">, </w:t>
      </w:r>
      <w:hyperlink r:id="rId12" w:history="1">
        <w:r w:rsidRPr="005864EF">
          <w:rPr>
            <w:rStyle w:val="ad"/>
            <w:color w:val="000000"/>
            <w:sz w:val="28"/>
            <w:szCs w:val="28"/>
            <w:u w:val="none"/>
          </w:rPr>
          <w:t>26</w:t>
        </w:r>
      </w:hyperlink>
      <w:r w:rsidRPr="005864EF">
        <w:rPr>
          <w:color w:val="000000"/>
          <w:sz w:val="28"/>
          <w:szCs w:val="28"/>
        </w:rPr>
        <w:t xml:space="preserve"> Закона Кемеровской области от 01.08.2005 № 103-ОЗ «О государственных должностях Кемеровской области</w:t>
      </w:r>
      <w:r w:rsidR="0033582F">
        <w:rPr>
          <w:color w:val="000000"/>
          <w:sz w:val="28"/>
          <w:szCs w:val="28"/>
        </w:rPr>
        <w:t xml:space="preserve"> – </w:t>
      </w:r>
      <w:r w:rsidR="0033582F">
        <w:rPr>
          <w:sz w:val="28"/>
          <w:szCs w:val="28"/>
        </w:rPr>
        <w:t xml:space="preserve">Кузбасса </w:t>
      </w:r>
      <w:r w:rsidRPr="005864EF">
        <w:rPr>
          <w:color w:val="000000"/>
          <w:sz w:val="28"/>
          <w:szCs w:val="28"/>
        </w:rPr>
        <w:t xml:space="preserve"> и государственной гражданской службе Кемеровской области</w:t>
      </w:r>
      <w:r w:rsidR="0033582F">
        <w:rPr>
          <w:color w:val="000000"/>
          <w:sz w:val="28"/>
          <w:szCs w:val="28"/>
        </w:rPr>
        <w:t xml:space="preserve"> – </w:t>
      </w:r>
      <w:r w:rsidR="0033582F">
        <w:rPr>
          <w:sz w:val="28"/>
          <w:szCs w:val="28"/>
        </w:rPr>
        <w:t>Кузбасса</w:t>
      </w:r>
      <w:r w:rsidRPr="005864EF">
        <w:rPr>
          <w:color w:val="000000"/>
          <w:sz w:val="28"/>
          <w:szCs w:val="28"/>
        </w:rPr>
        <w:t>»</w:t>
      </w:r>
      <w:r w:rsidR="0033582F">
        <w:rPr>
          <w:color w:val="000000"/>
          <w:sz w:val="28"/>
          <w:szCs w:val="28"/>
        </w:rPr>
        <w:t xml:space="preserve"> </w:t>
      </w:r>
      <w:r w:rsidRPr="005864EF">
        <w:rPr>
          <w:color w:val="000000"/>
          <w:sz w:val="28"/>
          <w:szCs w:val="28"/>
        </w:rPr>
        <w:t xml:space="preserve">и </w:t>
      </w:r>
      <w:hyperlink r:id="rId13" w:history="1">
        <w:r w:rsidRPr="005864EF">
          <w:rPr>
            <w:rStyle w:val="ad"/>
            <w:color w:val="000000"/>
            <w:sz w:val="28"/>
            <w:szCs w:val="28"/>
            <w:u w:val="none"/>
          </w:rPr>
          <w:t>статьями 9</w:t>
        </w:r>
      </w:hyperlink>
      <w:r w:rsidRPr="005864EF">
        <w:rPr>
          <w:color w:val="000000"/>
          <w:sz w:val="28"/>
          <w:szCs w:val="28"/>
        </w:rPr>
        <w:t xml:space="preserve"> - </w:t>
      </w:r>
      <w:hyperlink r:id="rId14" w:history="1">
        <w:r w:rsidRPr="005864EF">
          <w:rPr>
            <w:rStyle w:val="ad"/>
            <w:color w:val="000000"/>
            <w:sz w:val="28"/>
            <w:szCs w:val="28"/>
            <w:u w:val="none"/>
          </w:rPr>
          <w:t>11</w:t>
        </w:r>
      </w:hyperlink>
      <w:r w:rsidRPr="005864EF">
        <w:rPr>
          <w:color w:val="000000"/>
          <w:sz w:val="28"/>
          <w:szCs w:val="28"/>
        </w:rPr>
        <w:t xml:space="preserve"> Федерального закона от 25.12.2008 № 273-ФЗ </w:t>
      </w:r>
      <w:r w:rsidRPr="005864EF">
        <w:rPr>
          <w:color w:val="000000"/>
          <w:sz w:val="28"/>
          <w:szCs w:val="28"/>
        </w:rPr>
        <w:br/>
        <w:t>«О противодействии коррупци</w:t>
      </w:r>
      <w:r w:rsidRPr="00221B52">
        <w:rPr>
          <w:sz w:val="28"/>
          <w:szCs w:val="28"/>
        </w:rPr>
        <w:t>и».</w:t>
      </w:r>
    </w:p>
    <w:p w:rsidR="00F334C1" w:rsidRDefault="00F334C1" w:rsidP="00F334C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ходатайству прилагаю:</w:t>
      </w:r>
    </w:p>
    <w:p w:rsidR="00F334C1" w:rsidRDefault="00F334C1" w:rsidP="00F334C1">
      <w:pPr>
        <w:pStyle w:val="ConsPlusNonformat"/>
        <w:widowControl w:val="0"/>
        <w:numPr>
          <w:ilvl w:val="0"/>
          <w:numId w:val="2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334C1" w:rsidRDefault="00F334C1" w:rsidP="00F334C1">
      <w:pPr>
        <w:pStyle w:val="ConsPlusNonformat"/>
        <w:widowControl w:val="0"/>
        <w:numPr>
          <w:ilvl w:val="0"/>
          <w:numId w:val="24"/>
        </w:numPr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F334C1" w:rsidRDefault="00F334C1" w:rsidP="00F334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334C1" w:rsidRDefault="00F334C1" w:rsidP="00F334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334C1" w:rsidRDefault="00F334C1" w:rsidP="00F334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«____» _____________ 20__ г. _________ 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34C1" w:rsidRDefault="00F334C1" w:rsidP="00F334C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_____________     ___________________________________________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t xml:space="preserve">          (подпись)                                         (Ф.И.О.)</w:t>
      </w:r>
    </w:p>
    <w:p w:rsidR="00F334C1" w:rsidRDefault="00F334C1" w:rsidP="00F334C1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</w:p>
    <w:p w:rsidR="00F334C1" w:rsidRDefault="00F334C1" w:rsidP="00F334C1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0C1" w:rsidRDefault="001E00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0C1" w:rsidRDefault="001E00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0C1" w:rsidRDefault="001E00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0C1" w:rsidRDefault="001E00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00C1" w:rsidRDefault="001E00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3582F" w:rsidRDefault="0033582F" w:rsidP="0033582F">
      <w:pPr>
        <w:pStyle w:val="ConsPlusNormal"/>
        <w:ind w:left="4395" w:firstLine="28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3582F" w:rsidRDefault="0033582F" w:rsidP="0033582F">
      <w:pPr>
        <w:pStyle w:val="ConsPlusTitle"/>
        <w:ind w:left="4395" w:firstLine="283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Порядку получения лицами,                                                      замещающими должности государственной                                                      гражданской службы Кемеровской области – Кузбасса в инспекции государственного строительного надзора  Кузбасса, разрешения представителя  нанимателя </w:t>
      </w:r>
      <w:r w:rsidRPr="0033582F">
        <w:rPr>
          <w:rFonts w:ascii="Times New Roman" w:hAnsi="Times New Roman" w:cs="Times New Roman"/>
          <w:b w:val="0"/>
          <w:sz w:val="28"/>
          <w:szCs w:val="28"/>
        </w:rPr>
        <w:t>на участие  на безвозмездной основе в управлении некоммерческой организацией (кроме участия в управлении политической 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</w:p>
    <w:p w:rsidR="00F334C1" w:rsidRDefault="00F334C1" w:rsidP="0033582F">
      <w:pPr>
        <w:pStyle w:val="ConsPlusNormal"/>
        <w:ind w:left="4395" w:firstLine="283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F334C1" w:rsidRDefault="00F334C1" w:rsidP="00F334C1">
      <w:pPr>
        <w:pStyle w:val="ConsPlusTitle"/>
        <w:rPr>
          <w:rFonts w:ascii="Times New Roman" w:hAnsi="Times New Roman" w:cs="Times New Roman"/>
          <w:sz w:val="28"/>
          <w:szCs w:val="28"/>
        </w:rPr>
      </w:pPr>
      <w:bookmarkStart w:id="3" w:name="P125"/>
      <w:bookmarkEnd w:id="3"/>
    </w:p>
    <w:p w:rsidR="00F334C1" w:rsidRDefault="00F334C1" w:rsidP="00F33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</w:p>
    <w:p w:rsidR="00F334C1" w:rsidRDefault="00F334C1" w:rsidP="00F334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ходатайств о разрешении на участие в управлении некоммерческой организацией </w:t>
      </w:r>
    </w:p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3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1700"/>
        <w:gridCol w:w="1813"/>
        <w:gridCol w:w="1700"/>
        <w:gridCol w:w="1587"/>
        <w:gridCol w:w="1842"/>
      </w:tblGrid>
      <w:tr w:rsidR="00F334C1" w:rsidTr="00F85843">
        <w:trPr>
          <w:trHeight w:val="18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1" w:rsidRDefault="00F334C1" w:rsidP="00F85843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F334C1" w:rsidRDefault="00F334C1" w:rsidP="00F85843">
            <w:pPr>
              <w:pStyle w:val="ConsPlusNormal"/>
              <w:spacing w:line="276" w:lineRule="auto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1" w:rsidRDefault="00F334C1" w:rsidP="00F858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регистрации ходатайства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1" w:rsidRDefault="00F334C1" w:rsidP="00F858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Ф.И.О., должность лица, подавшего ходатайство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1" w:rsidRDefault="00F334C1" w:rsidP="00F858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Ф.И.О., должность лица, принявшего ходатайство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1" w:rsidRDefault="00F334C1" w:rsidP="00F858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лица, принявшего ходатайство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4C1" w:rsidRDefault="00F334C1" w:rsidP="00F858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Принятое решение по результатам рассмотрения ходатайства</w:t>
            </w:r>
          </w:p>
        </w:tc>
      </w:tr>
      <w:tr w:rsidR="00F334C1" w:rsidTr="00F8584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1" w:rsidRDefault="00F334C1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1" w:rsidRDefault="00F334C1" w:rsidP="00F858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1" w:rsidRDefault="00F334C1" w:rsidP="00F858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1" w:rsidRDefault="00F334C1" w:rsidP="00F858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1" w:rsidRDefault="00F334C1" w:rsidP="00F858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C1" w:rsidRDefault="00F334C1" w:rsidP="00F8584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F334C1" w:rsidRDefault="00F334C1" w:rsidP="00F334C1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178B" w:rsidRPr="00B6178B" w:rsidRDefault="00B6178B" w:rsidP="00B6178B">
      <w:pPr>
        <w:widowControl w:val="0"/>
        <w:autoSpaceDE w:val="0"/>
        <w:autoSpaceDN w:val="0"/>
        <w:rPr>
          <w:sz w:val="28"/>
          <w:szCs w:val="28"/>
        </w:rPr>
      </w:pPr>
    </w:p>
    <w:p w:rsidR="00B6178B" w:rsidRPr="00B6178B" w:rsidRDefault="00B6178B" w:rsidP="00B6178B">
      <w:pPr>
        <w:widowControl w:val="0"/>
        <w:autoSpaceDE w:val="0"/>
        <w:autoSpaceDN w:val="0"/>
        <w:rPr>
          <w:sz w:val="28"/>
          <w:szCs w:val="28"/>
        </w:rPr>
      </w:pPr>
    </w:p>
    <w:p w:rsidR="00B6178B" w:rsidRPr="00B6178B" w:rsidRDefault="00B6178B" w:rsidP="00B6178B">
      <w:pPr>
        <w:widowControl w:val="0"/>
        <w:autoSpaceDE w:val="0"/>
        <w:autoSpaceDN w:val="0"/>
        <w:rPr>
          <w:sz w:val="28"/>
          <w:szCs w:val="28"/>
        </w:rPr>
      </w:pPr>
    </w:p>
    <w:p w:rsidR="00B6178B" w:rsidRPr="00B6178B" w:rsidRDefault="00B6178B" w:rsidP="00B6178B">
      <w:pPr>
        <w:widowControl w:val="0"/>
        <w:autoSpaceDE w:val="0"/>
        <w:autoSpaceDN w:val="0"/>
        <w:rPr>
          <w:sz w:val="28"/>
          <w:szCs w:val="28"/>
        </w:rPr>
      </w:pPr>
    </w:p>
    <w:p w:rsidR="00B6178B" w:rsidRPr="00B6178B" w:rsidRDefault="00B6178B" w:rsidP="00B6178B">
      <w:pPr>
        <w:widowControl w:val="0"/>
        <w:autoSpaceDE w:val="0"/>
        <w:autoSpaceDN w:val="0"/>
        <w:rPr>
          <w:sz w:val="28"/>
          <w:szCs w:val="28"/>
        </w:rPr>
      </w:pPr>
    </w:p>
    <w:p w:rsidR="00B6178B" w:rsidRPr="00B6178B" w:rsidRDefault="00B6178B" w:rsidP="00B6178B">
      <w:pPr>
        <w:widowControl w:val="0"/>
        <w:autoSpaceDE w:val="0"/>
        <w:autoSpaceDN w:val="0"/>
        <w:rPr>
          <w:sz w:val="28"/>
          <w:szCs w:val="28"/>
        </w:rPr>
      </w:pPr>
    </w:p>
    <w:p w:rsidR="00B6178B" w:rsidRPr="00B6178B" w:rsidRDefault="00B6178B" w:rsidP="00B6178B">
      <w:pPr>
        <w:widowControl w:val="0"/>
        <w:autoSpaceDE w:val="0"/>
        <w:autoSpaceDN w:val="0"/>
        <w:rPr>
          <w:sz w:val="28"/>
          <w:szCs w:val="28"/>
        </w:rPr>
      </w:pPr>
    </w:p>
    <w:p w:rsidR="00B6178B" w:rsidRPr="00B6178B" w:rsidRDefault="00B6178B" w:rsidP="00B6178B">
      <w:pPr>
        <w:widowControl w:val="0"/>
        <w:autoSpaceDE w:val="0"/>
        <w:autoSpaceDN w:val="0"/>
        <w:rPr>
          <w:sz w:val="28"/>
          <w:szCs w:val="28"/>
        </w:rPr>
      </w:pPr>
    </w:p>
    <w:sectPr w:rsidR="00B6178B" w:rsidRPr="00B6178B" w:rsidSect="0033582F">
      <w:headerReference w:type="even" r:id="rId15"/>
      <w:headerReference w:type="default" r:id="rId16"/>
      <w:footerReference w:type="even" r:id="rId17"/>
      <w:pgSz w:w="11906" w:h="16838"/>
      <w:pgMar w:top="993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FC9" w:rsidRDefault="00FC4FC9" w:rsidP="00D451DE">
      <w:pPr>
        <w:pStyle w:val="3"/>
      </w:pPr>
      <w:r>
        <w:separator/>
      </w:r>
    </w:p>
  </w:endnote>
  <w:endnote w:type="continuationSeparator" w:id="0">
    <w:p w:rsidR="00FC4FC9" w:rsidRDefault="00FC4FC9" w:rsidP="00D451DE">
      <w:pPr>
        <w:pStyle w:val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49" w:rsidRDefault="00AD5406" w:rsidP="00836B1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24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2449" w:rsidRDefault="00242449" w:rsidP="003D45B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FC9" w:rsidRDefault="00FC4FC9" w:rsidP="00D451DE">
      <w:pPr>
        <w:pStyle w:val="3"/>
      </w:pPr>
      <w:r>
        <w:separator/>
      </w:r>
    </w:p>
  </w:footnote>
  <w:footnote w:type="continuationSeparator" w:id="0">
    <w:p w:rsidR="00FC4FC9" w:rsidRDefault="00FC4FC9" w:rsidP="00D451DE">
      <w:pPr>
        <w:pStyle w:val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49" w:rsidRDefault="00AD5406" w:rsidP="00541D9C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4244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42449" w:rsidRDefault="0024244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449" w:rsidRDefault="00242449" w:rsidP="00342168">
    <w:pPr>
      <w:pStyle w:val="aa"/>
      <w:framePr w:wrap="around" w:vAnchor="text" w:hAnchor="margin" w:xAlign="center" w:y="1"/>
      <w:rPr>
        <w:rStyle w:val="a9"/>
      </w:rPr>
    </w:pPr>
  </w:p>
  <w:p w:rsidR="00242449" w:rsidRDefault="00242449" w:rsidP="005819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B73"/>
    <w:multiLevelType w:val="hybridMultilevel"/>
    <w:tmpl w:val="917829F6"/>
    <w:lvl w:ilvl="0" w:tplc="DA3E28D4">
      <w:start w:val="1"/>
      <w:numFmt w:val="decimal"/>
      <w:lvlText w:val="%1."/>
      <w:lvlJc w:val="left"/>
      <w:pPr>
        <w:ind w:left="1945" w:hanging="1065"/>
      </w:pPr>
    </w:lvl>
    <w:lvl w:ilvl="1" w:tplc="04190019">
      <w:start w:val="1"/>
      <w:numFmt w:val="lowerLetter"/>
      <w:lvlText w:val="%2."/>
      <w:lvlJc w:val="left"/>
      <w:pPr>
        <w:ind w:left="2045" w:hanging="360"/>
      </w:pPr>
    </w:lvl>
    <w:lvl w:ilvl="2" w:tplc="0419001B">
      <w:start w:val="1"/>
      <w:numFmt w:val="lowerRoman"/>
      <w:lvlText w:val="%3."/>
      <w:lvlJc w:val="right"/>
      <w:pPr>
        <w:ind w:left="2765" w:hanging="180"/>
      </w:pPr>
    </w:lvl>
    <w:lvl w:ilvl="3" w:tplc="0419000F">
      <w:start w:val="1"/>
      <w:numFmt w:val="decimal"/>
      <w:lvlText w:val="%4."/>
      <w:lvlJc w:val="left"/>
      <w:pPr>
        <w:ind w:left="3485" w:hanging="360"/>
      </w:pPr>
    </w:lvl>
    <w:lvl w:ilvl="4" w:tplc="04190019">
      <w:start w:val="1"/>
      <w:numFmt w:val="lowerLetter"/>
      <w:lvlText w:val="%5."/>
      <w:lvlJc w:val="left"/>
      <w:pPr>
        <w:ind w:left="4205" w:hanging="360"/>
      </w:pPr>
    </w:lvl>
    <w:lvl w:ilvl="5" w:tplc="0419001B">
      <w:start w:val="1"/>
      <w:numFmt w:val="lowerRoman"/>
      <w:lvlText w:val="%6."/>
      <w:lvlJc w:val="right"/>
      <w:pPr>
        <w:ind w:left="4925" w:hanging="180"/>
      </w:pPr>
    </w:lvl>
    <w:lvl w:ilvl="6" w:tplc="0419000F">
      <w:start w:val="1"/>
      <w:numFmt w:val="decimal"/>
      <w:lvlText w:val="%7."/>
      <w:lvlJc w:val="left"/>
      <w:pPr>
        <w:ind w:left="5645" w:hanging="360"/>
      </w:pPr>
    </w:lvl>
    <w:lvl w:ilvl="7" w:tplc="04190019">
      <w:start w:val="1"/>
      <w:numFmt w:val="lowerLetter"/>
      <w:lvlText w:val="%8."/>
      <w:lvlJc w:val="left"/>
      <w:pPr>
        <w:ind w:left="6365" w:hanging="360"/>
      </w:pPr>
    </w:lvl>
    <w:lvl w:ilvl="8" w:tplc="0419001B">
      <w:start w:val="1"/>
      <w:numFmt w:val="lowerRoman"/>
      <w:lvlText w:val="%9."/>
      <w:lvlJc w:val="right"/>
      <w:pPr>
        <w:ind w:left="7085" w:hanging="180"/>
      </w:pPr>
    </w:lvl>
  </w:abstractNum>
  <w:abstractNum w:abstractNumId="1">
    <w:nsid w:val="08DD34CB"/>
    <w:multiLevelType w:val="singleLevel"/>
    <w:tmpl w:val="01DCB5EE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0ACD125A"/>
    <w:multiLevelType w:val="hybridMultilevel"/>
    <w:tmpl w:val="4A4EF5E0"/>
    <w:lvl w:ilvl="0" w:tplc="D160C71E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852AAE"/>
    <w:multiLevelType w:val="hybridMultilevel"/>
    <w:tmpl w:val="31F60D60"/>
    <w:lvl w:ilvl="0" w:tplc="10E8D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E1C7014"/>
    <w:multiLevelType w:val="hybridMultilevel"/>
    <w:tmpl w:val="1F42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A9460E"/>
    <w:multiLevelType w:val="hybridMultilevel"/>
    <w:tmpl w:val="917829F6"/>
    <w:lvl w:ilvl="0" w:tplc="DA3E28D4">
      <w:start w:val="1"/>
      <w:numFmt w:val="decimal"/>
      <w:lvlText w:val="%1."/>
      <w:lvlJc w:val="left"/>
      <w:pPr>
        <w:ind w:left="1775" w:hanging="1065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DF85C1B"/>
    <w:multiLevelType w:val="hybridMultilevel"/>
    <w:tmpl w:val="0ED08280"/>
    <w:lvl w:ilvl="0" w:tplc="86E0AB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E666DB9"/>
    <w:multiLevelType w:val="hybridMultilevel"/>
    <w:tmpl w:val="441C4FD2"/>
    <w:lvl w:ilvl="0" w:tplc="89AE7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F066FC">
      <w:numFmt w:val="none"/>
      <w:lvlText w:val=""/>
      <w:lvlJc w:val="left"/>
      <w:pPr>
        <w:tabs>
          <w:tab w:val="num" w:pos="360"/>
        </w:tabs>
      </w:pPr>
    </w:lvl>
    <w:lvl w:ilvl="2" w:tplc="4B963752">
      <w:numFmt w:val="none"/>
      <w:lvlText w:val=""/>
      <w:lvlJc w:val="left"/>
      <w:pPr>
        <w:tabs>
          <w:tab w:val="num" w:pos="360"/>
        </w:tabs>
      </w:pPr>
    </w:lvl>
    <w:lvl w:ilvl="3" w:tplc="8D9C18F0">
      <w:numFmt w:val="none"/>
      <w:lvlText w:val=""/>
      <w:lvlJc w:val="left"/>
      <w:pPr>
        <w:tabs>
          <w:tab w:val="num" w:pos="360"/>
        </w:tabs>
      </w:pPr>
    </w:lvl>
    <w:lvl w:ilvl="4" w:tplc="1D76834C">
      <w:numFmt w:val="none"/>
      <w:lvlText w:val=""/>
      <w:lvlJc w:val="left"/>
      <w:pPr>
        <w:tabs>
          <w:tab w:val="num" w:pos="360"/>
        </w:tabs>
      </w:pPr>
    </w:lvl>
    <w:lvl w:ilvl="5" w:tplc="8ED0502C">
      <w:numFmt w:val="none"/>
      <w:lvlText w:val=""/>
      <w:lvlJc w:val="left"/>
      <w:pPr>
        <w:tabs>
          <w:tab w:val="num" w:pos="360"/>
        </w:tabs>
      </w:pPr>
    </w:lvl>
    <w:lvl w:ilvl="6" w:tplc="1840C8BC">
      <w:numFmt w:val="none"/>
      <w:lvlText w:val=""/>
      <w:lvlJc w:val="left"/>
      <w:pPr>
        <w:tabs>
          <w:tab w:val="num" w:pos="360"/>
        </w:tabs>
      </w:pPr>
    </w:lvl>
    <w:lvl w:ilvl="7" w:tplc="8236EDF8">
      <w:numFmt w:val="none"/>
      <w:lvlText w:val=""/>
      <w:lvlJc w:val="left"/>
      <w:pPr>
        <w:tabs>
          <w:tab w:val="num" w:pos="360"/>
        </w:tabs>
      </w:pPr>
    </w:lvl>
    <w:lvl w:ilvl="8" w:tplc="FB7C7EE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8091B9C"/>
    <w:multiLevelType w:val="hybridMultilevel"/>
    <w:tmpl w:val="C0E0DF20"/>
    <w:lvl w:ilvl="0" w:tplc="990E15F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78D4C4B"/>
    <w:multiLevelType w:val="hybridMultilevel"/>
    <w:tmpl w:val="7C343BEA"/>
    <w:lvl w:ilvl="0" w:tplc="53F4203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D356E4"/>
    <w:multiLevelType w:val="hybridMultilevel"/>
    <w:tmpl w:val="A69E9362"/>
    <w:lvl w:ilvl="0" w:tplc="D67A9542">
      <w:start w:val="1"/>
      <w:numFmt w:val="decimal"/>
      <w:lvlText w:val="%1."/>
      <w:lvlJc w:val="left"/>
      <w:pPr>
        <w:ind w:left="14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38473313"/>
    <w:multiLevelType w:val="hybridMultilevel"/>
    <w:tmpl w:val="B5D0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5206"/>
    <w:multiLevelType w:val="singleLevel"/>
    <w:tmpl w:val="F5B48F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D5F2931"/>
    <w:multiLevelType w:val="hybridMultilevel"/>
    <w:tmpl w:val="7F7054B6"/>
    <w:lvl w:ilvl="0" w:tplc="B6BCD9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CEC4B48"/>
    <w:multiLevelType w:val="hybridMultilevel"/>
    <w:tmpl w:val="387C586A"/>
    <w:lvl w:ilvl="0" w:tplc="C21070B4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E293408"/>
    <w:multiLevelType w:val="multilevel"/>
    <w:tmpl w:val="A4721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4FBB11D8"/>
    <w:multiLevelType w:val="hybridMultilevel"/>
    <w:tmpl w:val="E9CCC1BC"/>
    <w:lvl w:ilvl="0" w:tplc="FC08861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19C29708">
      <w:numFmt w:val="none"/>
      <w:lvlText w:val=""/>
      <w:lvlJc w:val="left"/>
      <w:pPr>
        <w:tabs>
          <w:tab w:val="num" w:pos="360"/>
        </w:tabs>
      </w:pPr>
    </w:lvl>
    <w:lvl w:ilvl="2" w:tplc="B91ACDE8">
      <w:numFmt w:val="none"/>
      <w:lvlText w:val=""/>
      <w:lvlJc w:val="left"/>
      <w:pPr>
        <w:tabs>
          <w:tab w:val="num" w:pos="360"/>
        </w:tabs>
      </w:pPr>
    </w:lvl>
    <w:lvl w:ilvl="3" w:tplc="D9065B30">
      <w:numFmt w:val="none"/>
      <w:lvlText w:val=""/>
      <w:lvlJc w:val="left"/>
      <w:pPr>
        <w:tabs>
          <w:tab w:val="num" w:pos="360"/>
        </w:tabs>
      </w:pPr>
    </w:lvl>
    <w:lvl w:ilvl="4" w:tplc="9F4CBAFE">
      <w:numFmt w:val="none"/>
      <w:lvlText w:val=""/>
      <w:lvlJc w:val="left"/>
      <w:pPr>
        <w:tabs>
          <w:tab w:val="num" w:pos="360"/>
        </w:tabs>
      </w:pPr>
    </w:lvl>
    <w:lvl w:ilvl="5" w:tplc="2320CB80">
      <w:numFmt w:val="none"/>
      <w:lvlText w:val=""/>
      <w:lvlJc w:val="left"/>
      <w:pPr>
        <w:tabs>
          <w:tab w:val="num" w:pos="360"/>
        </w:tabs>
      </w:pPr>
    </w:lvl>
    <w:lvl w:ilvl="6" w:tplc="9FACEFEA">
      <w:numFmt w:val="none"/>
      <w:lvlText w:val=""/>
      <w:lvlJc w:val="left"/>
      <w:pPr>
        <w:tabs>
          <w:tab w:val="num" w:pos="360"/>
        </w:tabs>
      </w:pPr>
    </w:lvl>
    <w:lvl w:ilvl="7" w:tplc="8CB8FD5C">
      <w:numFmt w:val="none"/>
      <w:lvlText w:val=""/>
      <w:lvlJc w:val="left"/>
      <w:pPr>
        <w:tabs>
          <w:tab w:val="num" w:pos="360"/>
        </w:tabs>
      </w:pPr>
    </w:lvl>
    <w:lvl w:ilvl="8" w:tplc="5D5AAD5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01E4722"/>
    <w:multiLevelType w:val="hybridMultilevel"/>
    <w:tmpl w:val="62D8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72955"/>
    <w:multiLevelType w:val="hybridMultilevel"/>
    <w:tmpl w:val="B2FC1E54"/>
    <w:lvl w:ilvl="0" w:tplc="D31C8848">
      <w:start w:val="1"/>
      <w:numFmt w:val="decimal"/>
      <w:lvlText w:val="%1."/>
      <w:lvlJc w:val="left"/>
      <w:pPr>
        <w:ind w:left="1580" w:hanging="87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C4B6FE3"/>
    <w:multiLevelType w:val="hybridMultilevel"/>
    <w:tmpl w:val="F2EC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939DB"/>
    <w:multiLevelType w:val="hybridMultilevel"/>
    <w:tmpl w:val="1E6C5710"/>
    <w:lvl w:ilvl="0" w:tplc="949CAB90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66687B44"/>
    <w:multiLevelType w:val="hybridMultilevel"/>
    <w:tmpl w:val="E364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A837B5"/>
    <w:multiLevelType w:val="hybridMultilevel"/>
    <w:tmpl w:val="611278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6"/>
  </w:num>
  <w:num w:numId="5">
    <w:abstractNumId w:val="15"/>
  </w:num>
  <w:num w:numId="6">
    <w:abstractNumId w:val="7"/>
  </w:num>
  <w:num w:numId="7">
    <w:abstractNumId w:val="4"/>
  </w:num>
  <w:num w:numId="8">
    <w:abstractNumId w:val="6"/>
  </w:num>
  <w:num w:numId="9">
    <w:abstractNumId w:val="21"/>
  </w:num>
  <w:num w:numId="10">
    <w:abstractNumId w:val="22"/>
  </w:num>
  <w:num w:numId="11">
    <w:abstractNumId w:val="13"/>
  </w:num>
  <w:num w:numId="12">
    <w:abstractNumId w:val="19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1"/>
  </w:num>
  <w:num w:numId="17">
    <w:abstractNumId w:val="0"/>
  </w:num>
  <w:num w:numId="18">
    <w:abstractNumId w:val="10"/>
  </w:num>
  <w:num w:numId="19">
    <w:abstractNumId w:val="5"/>
  </w:num>
  <w:num w:numId="20">
    <w:abstractNumId w:val="9"/>
  </w:num>
  <w:num w:numId="21">
    <w:abstractNumId w:val="8"/>
  </w:num>
  <w:num w:numId="22">
    <w:abstractNumId w:val="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9132AF"/>
    <w:rsid w:val="00020F6C"/>
    <w:rsid w:val="00024973"/>
    <w:rsid w:val="00027C62"/>
    <w:rsid w:val="00036634"/>
    <w:rsid w:val="0004243E"/>
    <w:rsid w:val="00050165"/>
    <w:rsid w:val="00052552"/>
    <w:rsid w:val="000551FB"/>
    <w:rsid w:val="00056866"/>
    <w:rsid w:val="00057B14"/>
    <w:rsid w:val="0006254C"/>
    <w:rsid w:val="0007051A"/>
    <w:rsid w:val="00072B98"/>
    <w:rsid w:val="00074C4A"/>
    <w:rsid w:val="000754B3"/>
    <w:rsid w:val="00087E90"/>
    <w:rsid w:val="00097C4A"/>
    <w:rsid w:val="000A391C"/>
    <w:rsid w:val="000A7433"/>
    <w:rsid w:val="000B0E5C"/>
    <w:rsid w:val="000B38B7"/>
    <w:rsid w:val="000B482C"/>
    <w:rsid w:val="000B4AE8"/>
    <w:rsid w:val="000C54CB"/>
    <w:rsid w:val="000D0293"/>
    <w:rsid w:val="000D55C0"/>
    <w:rsid w:val="000E1371"/>
    <w:rsid w:val="00104ABA"/>
    <w:rsid w:val="0011202C"/>
    <w:rsid w:val="001135E5"/>
    <w:rsid w:val="001213E6"/>
    <w:rsid w:val="0013011F"/>
    <w:rsid w:val="00135DC5"/>
    <w:rsid w:val="0014327D"/>
    <w:rsid w:val="00146BF8"/>
    <w:rsid w:val="00167A97"/>
    <w:rsid w:val="00170C73"/>
    <w:rsid w:val="001737A1"/>
    <w:rsid w:val="001837CC"/>
    <w:rsid w:val="00183FCF"/>
    <w:rsid w:val="00193E0E"/>
    <w:rsid w:val="00195744"/>
    <w:rsid w:val="0019783E"/>
    <w:rsid w:val="001A5171"/>
    <w:rsid w:val="001B54B0"/>
    <w:rsid w:val="001B7468"/>
    <w:rsid w:val="001D472D"/>
    <w:rsid w:val="001D6979"/>
    <w:rsid w:val="001E00C1"/>
    <w:rsid w:val="001E1206"/>
    <w:rsid w:val="001E37A9"/>
    <w:rsid w:val="001E73FB"/>
    <w:rsid w:val="001F77BA"/>
    <w:rsid w:val="001F79B1"/>
    <w:rsid w:val="00206018"/>
    <w:rsid w:val="00206164"/>
    <w:rsid w:val="00207E4A"/>
    <w:rsid w:val="002160B7"/>
    <w:rsid w:val="00220A5F"/>
    <w:rsid w:val="00221B52"/>
    <w:rsid w:val="00235444"/>
    <w:rsid w:val="00242449"/>
    <w:rsid w:val="00243729"/>
    <w:rsid w:val="00245508"/>
    <w:rsid w:val="002512F3"/>
    <w:rsid w:val="00256EA8"/>
    <w:rsid w:val="002700EE"/>
    <w:rsid w:val="00272BFD"/>
    <w:rsid w:val="00273ABC"/>
    <w:rsid w:val="002758ED"/>
    <w:rsid w:val="00280D90"/>
    <w:rsid w:val="00283A5F"/>
    <w:rsid w:val="00284C4E"/>
    <w:rsid w:val="0029690C"/>
    <w:rsid w:val="0029764D"/>
    <w:rsid w:val="002977E2"/>
    <w:rsid w:val="00297D1C"/>
    <w:rsid w:val="002A2AB6"/>
    <w:rsid w:val="002A3295"/>
    <w:rsid w:val="002A333C"/>
    <w:rsid w:val="002B0792"/>
    <w:rsid w:val="002B193A"/>
    <w:rsid w:val="002B329F"/>
    <w:rsid w:val="002B34AD"/>
    <w:rsid w:val="002B5041"/>
    <w:rsid w:val="002C716F"/>
    <w:rsid w:val="002D7E90"/>
    <w:rsid w:val="002E00C0"/>
    <w:rsid w:val="002E4B66"/>
    <w:rsid w:val="002E7894"/>
    <w:rsid w:val="002F3268"/>
    <w:rsid w:val="003048E8"/>
    <w:rsid w:val="0031303D"/>
    <w:rsid w:val="003146DA"/>
    <w:rsid w:val="00314FBB"/>
    <w:rsid w:val="00330A97"/>
    <w:rsid w:val="0033130A"/>
    <w:rsid w:val="00333107"/>
    <w:rsid w:val="003339E6"/>
    <w:rsid w:val="0033582F"/>
    <w:rsid w:val="00340467"/>
    <w:rsid w:val="00342168"/>
    <w:rsid w:val="00342F6F"/>
    <w:rsid w:val="00346DB1"/>
    <w:rsid w:val="0035031E"/>
    <w:rsid w:val="00350AE4"/>
    <w:rsid w:val="00352EDB"/>
    <w:rsid w:val="00362011"/>
    <w:rsid w:val="00362620"/>
    <w:rsid w:val="003661A5"/>
    <w:rsid w:val="00377CD8"/>
    <w:rsid w:val="003C04A9"/>
    <w:rsid w:val="003C191A"/>
    <w:rsid w:val="003D45B2"/>
    <w:rsid w:val="003D5E18"/>
    <w:rsid w:val="003E35EB"/>
    <w:rsid w:val="003E4177"/>
    <w:rsid w:val="003E7C61"/>
    <w:rsid w:val="003F0612"/>
    <w:rsid w:val="003F2BFA"/>
    <w:rsid w:val="004057D0"/>
    <w:rsid w:val="00405B66"/>
    <w:rsid w:val="004111AA"/>
    <w:rsid w:val="00440EF0"/>
    <w:rsid w:val="00454A88"/>
    <w:rsid w:val="0046748F"/>
    <w:rsid w:val="004706C1"/>
    <w:rsid w:val="00475DA4"/>
    <w:rsid w:val="00486AEA"/>
    <w:rsid w:val="00486F87"/>
    <w:rsid w:val="00491F07"/>
    <w:rsid w:val="00492955"/>
    <w:rsid w:val="00492AFD"/>
    <w:rsid w:val="004A36B4"/>
    <w:rsid w:val="004B77E3"/>
    <w:rsid w:val="004C5A8B"/>
    <w:rsid w:val="004D12AD"/>
    <w:rsid w:val="004D319B"/>
    <w:rsid w:val="004D3E92"/>
    <w:rsid w:val="004D6EB6"/>
    <w:rsid w:val="004E08D1"/>
    <w:rsid w:val="004F0447"/>
    <w:rsid w:val="004F2DE0"/>
    <w:rsid w:val="004F59EC"/>
    <w:rsid w:val="00501EC9"/>
    <w:rsid w:val="00511B7D"/>
    <w:rsid w:val="00531DC8"/>
    <w:rsid w:val="00532585"/>
    <w:rsid w:val="005325FA"/>
    <w:rsid w:val="00532A2B"/>
    <w:rsid w:val="00537005"/>
    <w:rsid w:val="00541D9C"/>
    <w:rsid w:val="00550D26"/>
    <w:rsid w:val="00551EB8"/>
    <w:rsid w:val="00553C7C"/>
    <w:rsid w:val="00562C5F"/>
    <w:rsid w:val="00572144"/>
    <w:rsid w:val="00575AE4"/>
    <w:rsid w:val="00581403"/>
    <w:rsid w:val="00581935"/>
    <w:rsid w:val="005864EF"/>
    <w:rsid w:val="005929FA"/>
    <w:rsid w:val="005B2DA4"/>
    <w:rsid w:val="005C5A2C"/>
    <w:rsid w:val="005C5F44"/>
    <w:rsid w:val="005D24F7"/>
    <w:rsid w:val="005D7000"/>
    <w:rsid w:val="005E666B"/>
    <w:rsid w:val="005F09DB"/>
    <w:rsid w:val="0060139E"/>
    <w:rsid w:val="00604985"/>
    <w:rsid w:val="00605AFB"/>
    <w:rsid w:val="006177EF"/>
    <w:rsid w:val="006224D1"/>
    <w:rsid w:val="00640433"/>
    <w:rsid w:val="00640C6E"/>
    <w:rsid w:val="00646D95"/>
    <w:rsid w:val="00650565"/>
    <w:rsid w:val="006538E6"/>
    <w:rsid w:val="006555CA"/>
    <w:rsid w:val="00665D6F"/>
    <w:rsid w:val="006720DA"/>
    <w:rsid w:val="0067578C"/>
    <w:rsid w:val="00682A9E"/>
    <w:rsid w:val="00682FC5"/>
    <w:rsid w:val="00687D90"/>
    <w:rsid w:val="006A61A1"/>
    <w:rsid w:val="006C1F10"/>
    <w:rsid w:val="006D57CC"/>
    <w:rsid w:val="006E5698"/>
    <w:rsid w:val="006E5EA5"/>
    <w:rsid w:val="006E6AD6"/>
    <w:rsid w:val="00703FF7"/>
    <w:rsid w:val="0070494E"/>
    <w:rsid w:val="007061D2"/>
    <w:rsid w:val="00721B88"/>
    <w:rsid w:val="00723F13"/>
    <w:rsid w:val="00723F99"/>
    <w:rsid w:val="007306C5"/>
    <w:rsid w:val="0073380E"/>
    <w:rsid w:val="00735BDA"/>
    <w:rsid w:val="00745312"/>
    <w:rsid w:val="007611F5"/>
    <w:rsid w:val="007659A0"/>
    <w:rsid w:val="00765A98"/>
    <w:rsid w:val="00765AC6"/>
    <w:rsid w:val="00771B12"/>
    <w:rsid w:val="00774F6F"/>
    <w:rsid w:val="00777179"/>
    <w:rsid w:val="0079070B"/>
    <w:rsid w:val="00790A65"/>
    <w:rsid w:val="007915D6"/>
    <w:rsid w:val="007953D9"/>
    <w:rsid w:val="007A4FB3"/>
    <w:rsid w:val="007B0DF3"/>
    <w:rsid w:val="007B191D"/>
    <w:rsid w:val="007B6970"/>
    <w:rsid w:val="007D160C"/>
    <w:rsid w:val="007D31F2"/>
    <w:rsid w:val="007D4949"/>
    <w:rsid w:val="007D7E4E"/>
    <w:rsid w:val="007E093C"/>
    <w:rsid w:val="007E190B"/>
    <w:rsid w:val="007E2407"/>
    <w:rsid w:val="007E30B2"/>
    <w:rsid w:val="007E6A40"/>
    <w:rsid w:val="007F3E12"/>
    <w:rsid w:val="00802F8C"/>
    <w:rsid w:val="00811EF6"/>
    <w:rsid w:val="00811F2C"/>
    <w:rsid w:val="008247BF"/>
    <w:rsid w:val="00825EBF"/>
    <w:rsid w:val="0083264E"/>
    <w:rsid w:val="00836B14"/>
    <w:rsid w:val="00836BE1"/>
    <w:rsid w:val="00837DDC"/>
    <w:rsid w:val="0084326E"/>
    <w:rsid w:val="0084436B"/>
    <w:rsid w:val="008741D8"/>
    <w:rsid w:val="00883908"/>
    <w:rsid w:val="008930D6"/>
    <w:rsid w:val="008A3A8B"/>
    <w:rsid w:val="008A5AFD"/>
    <w:rsid w:val="008A6B6A"/>
    <w:rsid w:val="008B65C4"/>
    <w:rsid w:val="008B6979"/>
    <w:rsid w:val="008B7381"/>
    <w:rsid w:val="008B7D0A"/>
    <w:rsid w:val="008C1B11"/>
    <w:rsid w:val="008C6235"/>
    <w:rsid w:val="008D17E9"/>
    <w:rsid w:val="008D21FD"/>
    <w:rsid w:val="008F35CB"/>
    <w:rsid w:val="008F49E2"/>
    <w:rsid w:val="008F5370"/>
    <w:rsid w:val="008F747C"/>
    <w:rsid w:val="009077B1"/>
    <w:rsid w:val="009132AF"/>
    <w:rsid w:val="00916581"/>
    <w:rsid w:val="009250F5"/>
    <w:rsid w:val="009478E0"/>
    <w:rsid w:val="00952C8C"/>
    <w:rsid w:val="00957FE7"/>
    <w:rsid w:val="009617AF"/>
    <w:rsid w:val="00967AD2"/>
    <w:rsid w:val="00977F66"/>
    <w:rsid w:val="009805EE"/>
    <w:rsid w:val="00991E4C"/>
    <w:rsid w:val="0099660C"/>
    <w:rsid w:val="009971CD"/>
    <w:rsid w:val="009A13CC"/>
    <w:rsid w:val="009B356A"/>
    <w:rsid w:val="009B4F67"/>
    <w:rsid w:val="009B5278"/>
    <w:rsid w:val="009B75CD"/>
    <w:rsid w:val="009D07AB"/>
    <w:rsid w:val="009D2005"/>
    <w:rsid w:val="009E4F9A"/>
    <w:rsid w:val="009F0D79"/>
    <w:rsid w:val="009F0ED9"/>
    <w:rsid w:val="009F3411"/>
    <w:rsid w:val="009F35E1"/>
    <w:rsid w:val="009F456F"/>
    <w:rsid w:val="00A1551F"/>
    <w:rsid w:val="00A217DA"/>
    <w:rsid w:val="00A35B50"/>
    <w:rsid w:val="00A404D7"/>
    <w:rsid w:val="00A41792"/>
    <w:rsid w:val="00A42611"/>
    <w:rsid w:val="00A57FB5"/>
    <w:rsid w:val="00A66F78"/>
    <w:rsid w:val="00A77624"/>
    <w:rsid w:val="00A83AC7"/>
    <w:rsid w:val="00A861BC"/>
    <w:rsid w:val="00A93930"/>
    <w:rsid w:val="00A9797D"/>
    <w:rsid w:val="00AA133E"/>
    <w:rsid w:val="00AA1B5A"/>
    <w:rsid w:val="00AA7255"/>
    <w:rsid w:val="00AB2E8E"/>
    <w:rsid w:val="00AB5177"/>
    <w:rsid w:val="00AD125B"/>
    <w:rsid w:val="00AD1924"/>
    <w:rsid w:val="00AD225D"/>
    <w:rsid w:val="00AD5406"/>
    <w:rsid w:val="00AD628F"/>
    <w:rsid w:val="00AE44DA"/>
    <w:rsid w:val="00AE49CB"/>
    <w:rsid w:val="00AE695E"/>
    <w:rsid w:val="00B06A3D"/>
    <w:rsid w:val="00B075C1"/>
    <w:rsid w:val="00B1555D"/>
    <w:rsid w:val="00B22358"/>
    <w:rsid w:val="00B25FEB"/>
    <w:rsid w:val="00B26F44"/>
    <w:rsid w:val="00B31104"/>
    <w:rsid w:val="00B317EA"/>
    <w:rsid w:val="00B33F9F"/>
    <w:rsid w:val="00B344FB"/>
    <w:rsid w:val="00B36449"/>
    <w:rsid w:val="00B4387B"/>
    <w:rsid w:val="00B50BE0"/>
    <w:rsid w:val="00B6178B"/>
    <w:rsid w:val="00B632CA"/>
    <w:rsid w:val="00B63561"/>
    <w:rsid w:val="00B6698F"/>
    <w:rsid w:val="00B737BA"/>
    <w:rsid w:val="00B92C3E"/>
    <w:rsid w:val="00B97929"/>
    <w:rsid w:val="00BA5093"/>
    <w:rsid w:val="00BA6AE3"/>
    <w:rsid w:val="00BA7088"/>
    <w:rsid w:val="00BB2341"/>
    <w:rsid w:val="00BC41A9"/>
    <w:rsid w:val="00BD3277"/>
    <w:rsid w:val="00BE1040"/>
    <w:rsid w:val="00BE3C9E"/>
    <w:rsid w:val="00BE4471"/>
    <w:rsid w:val="00BF126C"/>
    <w:rsid w:val="00C05D70"/>
    <w:rsid w:val="00C115BC"/>
    <w:rsid w:val="00C169EB"/>
    <w:rsid w:val="00C20D29"/>
    <w:rsid w:val="00C2148F"/>
    <w:rsid w:val="00C2420C"/>
    <w:rsid w:val="00C3231F"/>
    <w:rsid w:val="00C32861"/>
    <w:rsid w:val="00C43892"/>
    <w:rsid w:val="00C44601"/>
    <w:rsid w:val="00C470E0"/>
    <w:rsid w:val="00C55014"/>
    <w:rsid w:val="00C666B3"/>
    <w:rsid w:val="00C84A91"/>
    <w:rsid w:val="00C8560D"/>
    <w:rsid w:val="00C86545"/>
    <w:rsid w:val="00CA03D8"/>
    <w:rsid w:val="00CA07CE"/>
    <w:rsid w:val="00CB19DB"/>
    <w:rsid w:val="00CD667E"/>
    <w:rsid w:val="00CE1C51"/>
    <w:rsid w:val="00CE1D5D"/>
    <w:rsid w:val="00CE2FDA"/>
    <w:rsid w:val="00CE3ECB"/>
    <w:rsid w:val="00D04B90"/>
    <w:rsid w:val="00D119B9"/>
    <w:rsid w:val="00D219E2"/>
    <w:rsid w:val="00D32AE0"/>
    <w:rsid w:val="00D40160"/>
    <w:rsid w:val="00D430C6"/>
    <w:rsid w:val="00D451DE"/>
    <w:rsid w:val="00D46CE3"/>
    <w:rsid w:val="00D6086C"/>
    <w:rsid w:val="00D615D4"/>
    <w:rsid w:val="00D6743E"/>
    <w:rsid w:val="00D87839"/>
    <w:rsid w:val="00DA500E"/>
    <w:rsid w:val="00DB41E0"/>
    <w:rsid w:val="00DB6E2E"/>
    <w:rsid w:val="00DC163A"/>
    <w:rsid w:val="00DD03DC"/>
    <w:rsid w:val="00DD31E3"/>
    <w:rsid w:val="00DE087E"/>
    <w:rsid w:val="00DE2772"/>
    <w:rsid w:val="00DE40FB"/>
    <w:rsid w:val="00DF0C65"/>
    <w:rsid w:val="00DF674A"/>
    <w:rsid w:val="00DF7A0F"/>
    <w:rsid w:val="00E03AA4"/>
    <w:rsid w:val="00E055D3"/>
    <w:rsid w:val="00E06709"/>
    <w:rsid w:val="00E06E96"/>
    <w:rsid w:val="00E07A4A"/>
    <w:rsid w:val="00E149A8"/>
    <w:rsid w:val="00E26603"/>
    <w:rsid w:val="00E27986"/>
    <w:rsid w:val="00E31480"/>
    <w:rsid w:val="00E34B46"/>
    <w:rsid w:val="00E75618"/>
    <w:rsid w:val="00E8753A"/>
    <w:rsid w:val="00EA3901"/>
    <w:rsid w:val="00EA55EF"/>
    <w:rsid w:val="00EA7778"/>
    <w:rsid w:val="00EB1E0D"/>
    <w:rsid w:val="00EB5023"/>
    <w:rsid w:val="00EB7D65"/>
    <w:rsid w:val="00EC591D"/>
    <w:rsid w:val="00ED3545"/>
    <w:rsid w:val="00ED6383"/>
    <w:rsid w:val="00EF38DC"/>
    <w:rsid w:val="00F043C0"/>
    <w:rsid w:val="00F334C1"/>
    <w:rsid w:val="00F354EC"/>
    <w:rsid w:val="00F35680"/>
    <w:rsid w:val="00F43508"/>
    <w:rsid w:val="00F43909"/>
    <w:rsid w:val="00F5516C"/>
    <w:rsid w:val="00F55A7A"/>
    <w:rsid w:val="00F561C6"/>
    <w:rsid w:val="00F56BDC"/>
    <w:rsid w:val="00F71F5C"/>
    <w:rsid w:val="00F8057B"/>
    <w:rsid w:val="00F823CF"/>
    <w:rsid w:val="00F85843"/>
    <w:rsid w:val="00F87EDA"/>
    <w:rsid w:val="00F90BD8"/>
    <w:rsid w:val="00F92A4F"/>
    <w:rsid w:val="00FA49E2"/>
    <w:rsid w:val="00FB1C10"/>
    <w:rsid w:val="00FB2B6D"/>
    <w:rsid w:val="00FB5212"/>
    <w:rsid w:val="00FB6608"/>
    <w:rsid w:val="00FC1E86"/>
    <w:rsid w:val="00FC4FC9"/>
    <w:rsid w:val="00FD0EE1"/>
    <w:rsid w:val="00FD3C98"/>
    <w:rsid w:val="00FE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5406"/>
    <w:rPr>
      <w:sz w:val="24"/>
      <w:szCs w:val="24"/>
    </w:rPr>
  </w:style>
  <w:style w:type="paragraph" w:styleId="1">
    <w:name w:val="heading 1"/>
    <w:basedOn w:val="a"/>
    <w:next w:val="a"/>
    <w:qFormat/>
    <w:rsid w:val="00AD540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D540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AD5406"/>
    <w:pPr>
      <w:keepNext/>
      <w:ind w:firstLine="54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5406"/>
    <w:pPr>
      <w:jc w:val="center"/>
    </w:pPr>
    <w:rPr>
      <w:b/>
      <w:bCs/>
      <w:sz w:val="28"/>
    </w:rPr>
  </w:style>
  <w:style w:type="paragraph" w:styleId="a4">
    <w:name w:val="Body Text"/>
    <w:basedOn w:val="a"/>
    <w:rsid w:val="00AD5406"/>
    <w:pPr>
      <w:jc w:val="both"/>
    </w:pPr>
    <w:rPr>
      <w:sz w:val="28"/>
    </w:rPr>
  </w:style>
  <w:style w:type="paragraph" w:styleId="a5">
    <w:name w:val="Body Text Indent"/>
    <w:basedOn w:val="a"/>
    <w:rsid w:val="00AD5406"/>
    <w:pPr>
      <w:ind w:firstLine="540"/>
      <w:jc w:val="both"/>
    </w:pPr>
    <w:rPr>
      <w:sz w:val="28"/>
    </w:rPr>
  </w:style>
  <w:style w:type="paragraph" w:styleId="a6">
    <w:name w:val="Balloon Text"/>
    <w:basedOn w:val="a"/>
    <w:semiHidden/>
    <w:rsid w:val="00AD540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D451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3D45B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D45B2"/>
  </w:style>
  <w:style w:type="paragraph" w:customStyle="1" w:styleId="ConsPlusNormal">
    <w:name w:val="ConsPlusNormal"/>
    <w:rsid w:val="00AE69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46748F"/>
    <w:pPr>
      <w:tabs>
        <w:tab w:val="center" w:pos="4677"/>
        <w:tab w:val="right" w:pos="9355"/>
      </w:tabs>
    </w:pPr>
  </w:style>
  <w:style w:type="paragraph" w:styleId="ab">
    <w:name w:val="List Paragraph"/>
    <w:basedOn w:val="a"/>
    <w:link w:val="ac"/>
    <w:uiPriority w:val="34"/>
    <w:qFormat/>
    <w:rsid w:val="00BF1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0">
    <w:name w:val="Стиль1"/>
    <w:basedOn w:val="ab"/>
    <w:link w:val="11"/>
    <w:qFormat/>
    <w:rsid w:val="00BF126C"/>
    <w:pPr>
      <w:spacing w:after="0" w:line="360" w:lineRule="auto"/>
      <w:ind w:left="0" w:firstLine="851"/>
      <w:jc w:val="both"/>
    </w:pPr>
    <w:rPr>
      <w:sz w:val="28"/>
      <w:szCs w:val="28"/>
    </w:rPr>
  </w:style>
  <w:style w:type="character" w:customStyle="1" w:styleId="ac">
    <w:name w:val="Абзац списка Знак"/>
    <w:link w:val="ab"/>
    <w:rsid w:val="00BF126C"/>
    <w:rPr>
      <w:rFonts w:ascii="Calibri" w:hAnsi="Calibri"/>
      <w:sz w:val="22"/>
      <w:szCs w:val="22"/>
      <w:lang w:val="ru-RU" w:eastAsia="ru-RU" w:bidi="ar-SA"/>
    </w:rPr>
  </w:style>
  <w:style w:type="character" w:customStyle="1" w:styleId="11">
    <w:name w:val="Стиль1 Знак"/>
    <w:link w:val="10"/>
    <w:rsid w:val="00BF126C"/>
    <w:rPr>
      <w:rFonts w:ascii="Calibri" w:hAnsi="Calibri"/>
      <w:sz w:val="28"/>
      <w:szCs w:val="28"/>
      <w:lang w:val="ru-RU" w:eastAsia="ru-RU" w:bidi="ar-SA"/>
    </w:rPr>
  </w:style>
  <w:style w:type="paragraph" w:customStyle="1" w:styleId="ConsNormal">
    <w:name w:val="ConsNormal"/>
    <w:rsid w:val="002F32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d">
    <w:name w:val="Hyperlink"/>
    <w:rsid w:val="00D219E2"/>
    <w:rPr>
      <w:color w:val="0000FF"/>
      <w:u w:val="single"/>
    </w:rPr>
  </w:style>
  <w:style w:type="paragraph" w:customStyle="1" w:styleId="ConsPlusNonformat">
    <w:name w:val="ConsPlusNonformat"/>
    <w:rsid w:val="00C2420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C84A91"/>
    <w:pPr>
      <w:spacing w:before="100" w:beforeAutospacing="1" w:after="100" w:afterAutospacing="1"/>
    </w:pPr>
  </w:style>
  <w:style w:type="paragraph" w:customStyle="1" w:styleId="consplusnormal00">
    <w:name w:val="consplusnormal0"/>
    <w:basedOn w:val="a"/>
    <w:rsid w:val="0019783E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ED3545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ED3545"/>
    <w:rPr>
      <w:b/>
      <w:bCs/>
    </w:rPr>
  </w:style>
  <w:style w:type="character" w:styleId="af0">
    <w:name w:val="Emphasis"/>
    <w:uiPriority w:val="20"/>
    <w:qFormat/>
    <w:rsid w:val="00ED3545"/>
    <w:rPr>
      <w:i/>
      <w:iCs/>
    </w:rPr>
  </w:style>
  <w:style w:type="paragraph" w:customStyle="1" w:styleId="ConsPlusTitle">
    <w:name w:val="ConsPlusTitle"/>
    <w:rsid w:val="00F334C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67930B524943719448BE03F3BAED16EBEBB7AB9674B9B6FD09C9BF4C47EB08817C0E68704C794FG5W9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D67930B524943719448BE03F3BAED16EBEBBEAA9474B9B6FD09C9BF4C47EB08817C0E68704C7840G5W8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67930B524943719448BE03F3BAED16EBEBBEAA9474B9B6FD09C9BF4C47EB08817C0E68704C7842G5W5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D67930B524943719448BE03F3BAED16EBEBBEAA9474B9B6FD09C9BF4C47EB08817C0E68704C7845G5W2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67930B524943719448BE03F3BAED16EBEBBEAA9474B9B6FD09C9BF4C47EB08817C0E6B76G4WCH" TargetMode="External"/><Relationship Id="rId14" Type="http://schemas.openxmlformats.org/officeDocument/2006/relationships/hyperlink" Target="consultantplus://offline/ref=FD67930B524943719448BE03F3BAED16EBEBB7AB9674B9B6FD09C9BF4C47EB08817C0E6872G4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185B-AB6C-42E6-B34F-3A278A19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2344</Words>
  <Characters>13366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ИНСПЕКЦИЯ</vt:lpstr>
    </vt:vector>
  </TitlesOfParts>
  <Company>321</Company>
  <LinksUpToDate>false</LinksUpToDate>
  <CharactersWithSpaces>15679</CharactersWithSpaces>
  <SharedDoc>false</SharedDoc>
  <HLinks>
    <vt:vector size="36" baseType="variant">
      <vt:variant>
        <vt:i4>5832788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consultantplus://offline/ref=FD67930B524943719448BE03F3BAED16EBEBB7AB9674B9B6FD09C9BF4C47EB08817C0E6872G4W9H</vt:lpwstr>
      </vt:variant>
      <vt:variant>
        <vt:lpwstr/>
      </vt:variant>
      <vt:variant>
        <vt:i4>7209067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consultantplus://offline/ref=FD67930B524943719448BE03F3BAED16EBEBB7AB9674B9B6FD09C9BF4C47EB08817C0E68704C794FG5W9H</vt:lpwstr>
      </vt:variant>
      <vt:variant>
        <vt:lpwstr/>
      </vt:variant>
      <vt:variant>
        <vt:i4>7209070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consultantplus://offline/ref=FD67930B524943719448BE03F3BAED16EBEBBEAA9474B9B6FD09C9BF4C47EB08817C0E68704C7840G5W8H</vt:lpwstr>
      </vt:variant>
      <vt:variant>
        <vt:lpwstr/>
      </vt:variant>
      <vt:variant>
        <vt:i4>7209057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consultantplus://offline/ref=FD67930B524943719448BE03F3BAED16EBEBBEAA9474B9B6FD09C9BF4C47EB08817C0E68704C7842G5W5H</vt:lpwstr>
      </vt:variant>
      <vt:variant>
        <vt:lpwstr/>
      </vt:variant>
      <vt:variant>
        <vt:i4>7209057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consultantplus://offline/ref=FD67930B524943719448BE03F3BAED16EBEBBEAA9474B9B6FD09C9BF4C47EB08817C0E68704C7845G5W2H</vt:lpwstr>
      </vt:variant>
      <vt:variant>
        <vt:lpwstr/>
      </vt:variant>
      <vt:variant>
        <vt:i4>5832707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consultantplus://offline/ref=FD67930B524943719448BE03F3BAED16EBEBBEAA9474B9B6FD09C9BF4C47EB08817C0E6B76G4WCH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ИНСПЕКЦИЯ</dc:title>
  <dc:creator>123</dc:creator>
  <cp:lastModifiedBy>mihailova</cp:lastModifiedBy>
  <cp:revision>3</cp:revision>
  <cp:lastPrinted>2020-09-21T05:24:00Z</cp:lastPrinted>
  <dcterms:created xsi:type="dcterms:W3CDTF">2020-09-10T07:30:00Z</dcterms:created>
  <dcterms:modified xsi:type="dcterms:W3CDTF">2020-09-21T05:26:00Z</dcterms:modified>
</cp:coreProperties>
</file>