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B0" w:rsidRDefault="00D52308" w:rsidP="00C93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Инспекция государственного строительного надзора Кузбасса</w:t>
      </w:r>
    </w:p>
    <w:p w:rsidR="00C935B0" w:rsidRDefault="00C935B0" w:rsidP="00C935B0">
      <w:pPr>
        <w:pStyle w:val="Default"/>
        <w:jc w:val="center"/>
        <w:rPr>
          <w:b/>
          <w:bCs/>
          <w:sz w:val="36"/>
          <w:szCs w:val="36"/>
        </w:rPr>
      </w:pPr>
    </w:p>
    <w:p w:rsidR="00C935B0" w:rsidRDefault="00C935B0" w:rsidP="00C935B0">
      <w:pPr>
        <w:pStyle w:val="Default"/>
        <w:jc w:val="center"/>
        <w:rPr>
          <w:b/>
          <w:bCs/>
          <w:sz w:val="36"/>
          <w:szCs w:val="36"/>
        </w:rPr>
      </w:pPr>
    </w:p>
    <w:p w:rsidR="00C935B0" w:rsidRDefault="00C935B0" w:rsidP="00C935B0">
      <w:pPr>
        <w:pStyle w:val="Default"/>
        <w:jc w:val="center"/>
        <w:rPr>
          <w:b/>
          <w:bCs/>
          <w:sz w:val="36"/>
          <w:szCs w:val="36"/>
        </w:rPr>
      </w:pPr>
    </w:p>
    <w:p w:rsidR="00C935B0" w:rsidRDefault="00C935B0" w:rsidP="00C935B0">
      <w:pPr>
        <w:pStyle w:val="Default"/>
        <w:jc w:val="center"/>
        <w:rPr>
          <w:b/>
          <w:bCs/>
          <w:sz w:val="36"/>
          <w:szCs w:val="36"/>
        </w:rPr>
      </w:pPr>
    </w:p>
    <w:p w:rsidR="00C935B0" w:rsidRPr="00C935B0" w:rsidRDefault="00C935B0" w:rsidP="00C935B0">
      <w:pPr>
        <w:pStyle w:val="Default"/>
        <w:jc w:val="center"/>
        <w:rPr>
          <w:sz w:val="36"/>
          <w:szCs w:val="36"/>
        </w:rPr>
      </w:pPr>
      <w:r w:rsidRPr="00C935B0">
        <w:rPr>
          <w:b/>
          <w:bCs/>
          <w:sz w:val="36"/>
          <w:szCs w:val="36"/>
        </w:rPr>
        <w:t>ПАМЯТКА</w:t>
      </w:r>
    </w:p>
    <w:p w:rsidR="00C935B0" w:rsidRPr="00C935B0" w:rsidRDefault="00C935B0" w:rsidP="00C935B0">
      <w:pPr>
        <w:pStyle w:val="Default"/>
        <w:jc w:val="center"/>
        <w:rPr>
          <w:sz w:val="36"/>
          <w:szCs w:val="36"/>
        </w:rPr>
      </w:pPr>
      <w:r w:rsidRPr="00C935B0">
        <w:rPr>
          <w:b/>
          <w:bCs/>
          <w:sz w:val="36"/>
          <w:szCs w:val="36"/>
        </w:rPr>
        <w:t>государственного гражданского служащего</w:t>
      </w:r>
      <w:r w:rsidR="00D52308">
        <w:rPr>
          <w:b/>
          <w:bCs/>
          <w:sz w:val="36"/>
          <w:szCs w:val="36"/>
        </w:rPr>
        <w:t>, замещающего должность в ИГСН Кузбасса</w:t>
      </w:r>
    </w:p>
    <w:p w:rsidR="00C935B0" w:rsidRPr="00C935B0" w:rsidRDefault="00C935B0" w:rsidP="00C935B0">
      <w:pPr>
        <w:pStyle w:val="Default"/>
        <w:jc w:val="center"/>
        <w:rPr>
          <w:b/>
          <w:bCs/>
          <w:sz w:val="36"/>
          <w:szCs w:val="36"/>
        </w:rPr>
      </w:pPr>
    </w:p>
    <w:p w:rsidR="00C935B0" w:rsidRPr="00C935B0" w:rsidRDefault="00C935B0" w:rsidP="00C935B0">
      <w:pPr>
        <w:pStyle w:val="Default"/>
        <w:jc w:val="center"/>
        <w:rPr>
          <w:b/>
          <w:bCs/>
          <w:sz w:val="36"/>
          <w:szCs w:val="36"/>
        </w:rPr>
      </w:pPr>
    </w:p>
    <w:p w:rsidR="00C935B0" w:rsidRPr="00C935B0" w:rsidRDefault="00C935B0" w:rsidP="00C935B0">
      <w:pPr>
        <w:pStyle w:val="Default"/>
        <w:jc w:val="center"/>
        <w:rPr>
          <w:b/>
          <w:bCs/>
          <w:sz w:val="36"/>
          <w:szCs w:val="36"/>
        </w:rPr>
      </w:pPr>
    </w:p>
    <w:p w:rsidR="00C935B0" w:rsidRPr="00C935B0" w:rsidRDefault="00D52308" w:rsidP="00C935B0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302119" cy="1749320"/>
            <wp:effectExtent l="19050" t="0" r="2931" b="0"/>
            <wp:docPr id="2" name="Рисунок 1" descr="Минтруд обобщил практику правоприменения в сфере конфликта интере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труд обобщил практику правоприменения в сфере конфликта интерес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55" cy="17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B0" w:rsidRPr="00C935B0" w:rsidRDefault="00C935B0" w:rsidP="00C935B0">
      <w:pPr>
        <w:pStyle w:val="Default"/>
        <w:jc w:val="center"/>
        <w:rPr>
          <w:b/>
          <w:bCs/>
          <w:sz w:val="36"/>
          <w:szCs w:val="36"/>
        </w:rPr>
      </w:pPr>
    </w:p>
    <w:p w:rsidR="00C935B0" w:rsidRPr="00C935B0" w:rsidRDefault="00C935B0" w:rsidP="00C935B0">
      <w:pPr>
        <w:pStyle w:val="Default"/>
        <w:jc w:val="center"/>
        <w:rPr>
          <w:sz w:val="36"/>
          <w:szCs w:val="36"/>
        </w:rPr>
      </w:pPr>
    </w:p>
    <w:p w:rsidR="00444A5E" w:rsidRDefault="00444A5E" w:rsidP="00C935B0">
      <w:pPr>
        <w:jc w:val="center"/>
        <w:rPr>
          <w:sz w:val="36"/>
          <w:szCs w:val="36"/>
        </w:rPr>
      </w:pPr>
    </w:p>
    <w:p w:rsidR="00D52308" w:rsidRPr="00C935B0" w:rsidRDefault="00D52308" w:rsidP="00D52308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«Конфликт интересов и порядок его урегулирования»</w:t>
      </w:r>
    </w:p>
    <w:p w:rsidR="00A065B6" w:rsidRPr="00C26271" w:rsidRDefault="00A065B6" w:rsidP="00C935B0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C935B0" w:rsidRDefault="00C935B0" w:rsidP="00C2627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Что такое конфликт интересов?</w:t>
      </w:r>
    </w:p>
    <w:p w:rsidR="00C935B0" w:rsidRDefault="00C935B0" w:rsidP="00C935B0">
      <w:pPr>
        <w:pStyle w:val="Default"/>
        <w:rPr>
          <w:sz w:val="32"/>
          <w:szCs w:val="32"/>
        </w:rPr>
      </w:pPr>
    </w:p>
    <w:p w:rsidR="00C935B0" w:rsidRDefault="00C935B0" w:rsidP="00C935B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935B0">
        <w:rPr>
          <w:sz w:val="28"/>
          <w:szCs w:val="28"/>
        </w:rPr>
        <w:t>В соответствии с частью 1 статьи 10 Федерального закона</w:t>
      </w:r>
      <w:r w:rsidR="00D52308">
        <w:rPr>
          <w:sz w:val="28"/>
          <w:szCs w:val="28"/>
        </w:rPr>
        <w:t xml:space="preserve"> от 25.12.2008</w:t>
      </w:r>
      <w:r w:rsidRPr="00C935B0">
        <w:rPr>
          <w:sz w:val="28"/>
          <w:szCs w:val="28"/>
        </w:rPr>
        <w:t xml:space="preserve"> № 273-ФЗ</w:t>
      </w:r>
      <w:r w:rsidR="00D52308">
        <w:rPr>
          <w:sz w:val="28"/>
          <w:szCs w:val="28"/>
        </w:rPr>
        <w:t xml:space="preserve"> </w:t>
      </w:r>
      <w:r w:rsidR="00D52308" w:rsidRPr="00D52308">
        <w:rPr>
          <w:sz w:val="28"/>
          <w:szCs w:val="28"/>
        </w:rPr>
        <w:t> </w:t>
      </w:r>
      <w:r w:rsidR="00D52308">
        <w:rPr>
          <w:sz w:val="28"/>
          <w:szCs w:val="28"/>
        </w:rPr>
        <w:t>«</w:t>
      </w:r>
      <w:r w:rsidR="00D52308" w:rsidRPr="00D52308">
        <w:rPr>
          <w:sz w:val="28"/>
          <w:szCs w:val="28"/>
        </w:rPr>
        <w:t>О противодействии коррупции</w:t>
      </w:r>
      <w:r w:rsidR="00D52308">
        <w:rPr>
          <w:sz w:val="28"/>
          <w:szCs w:val="28"/>
        </w:rPr>
        <w:t>»</w:t>
      </w:r>
      <w:r w:rsidRPr="00C935B0">
        <w:rPr>
          <w:sz w:val="28"/>
          <w:szCs w:val="28"/>
        </w:rPr>
        <w:t xml:space="preserve"> под </w:t>
      </w:r>
      <w:r w:rsidRPr="00D52308">
        <w:rPr>
          <w:sz w:val="28"/>
          <w:szCs w:val="28"/>
        </w:rPr>
        <w:t>конфликтом интересов</w:t>
      </w:r>
      <w:r w:rsidRPr="00C935B0">
        <w:rPr>
          <w:sz w:val="28"/>
          <w:szCs w:val="28"/>
        </w:rPr>
        <w:t xml:space="preserve"> понимается </w:t>
      </w:r>
      <w:r w:rsidR="00D52308" w:rsidRPr="00D52308">
        <w:rPr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C935B0">
        <w:rPr>
          <w:sz w:val="28"/>
          <w:szCs w:val="28"/>
        </w:rPr>
        <w:t xml:space="preserve"> </w:t>
      </w:r>
      <w:proofErr w:type="gramEnd"/>
    </w:p>
    <w:p w:rsidR="00C935B0" w:rsidRPr="00C935B0" w:rsidRDefault="00C935B0" w:rsidP="00C935B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935B0">
        <w:rPr>
          <w:sz w:val="28"/>
          <w:szCs w:val="28"/>
        </w:rPr>
        <w:t xml:space="preserve">Под </w:t>
      </w:r>
      <w:r w:rsidRPr="00C935B0">
        <w:rPr>
          <w:i/>
          <w:sz w:val="28"/>
          <w:szCs w:val="28"/>
        </w:rPr>
        <w:t>личной заинтересованностью</w:t>
      </w:r>
      <w:r w:rsidR="00D52308">
        <w:rPr>
          <w:i/>
          <w:sz w:val="28"/>
          <w:szCs w:val="28"/>
        </w:rPr>
        <w:t xml:space="preserve"> </w:t>
      </w:r>
      <w:r w:rsidR="00D52308" w:rsidRPr="00D52308">
        <w:rPr>
          <w:sz w:val="28"/>
          <w:szCs w:val="28"/>
        </w:rPr>
        <w:t>понимается</w:t>
      </w:r>
      <w:r w:rsidRPr="00D52308">
        <w:rPr>
          <w:sz w:val="28"/>
          <w:szCs w:val="28"/>
        </w:rPr>
        <w:t xml:space="preserve"> </w:t>
      </w:r>
      <w:r w:rsidR="00D52308" w:rsidRPr="00D52308">
        <w:rPr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682C30">
        <w:rPr>
          <w:sz w:val="28"/>
          <w:szCs w:val="28"/>
        </w:rPr>
        <w:t>гражданским служащим</w:t>
      </w:r>
      <w:r w:rsidR="00D52308" w:rsidRPr="00D52308">
        <w:rPr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="00D52308" w:rsidRPr="00D52308">
        <w:rPr>
          <w:sz w:val="28"/>
          <w:szCs w:val="28"/>
        </w:rPr>
        <w:t xml:space="preserve"> </w:t>
      </w:r>
      <w:r w:rsidR="00682C30">
        <w:rPr>
          <w:sz w:val="28"/>
          <w:szCs w:val="28"/>
        </w:rPr>
        <w:t>гражданский служащий</w:t>
      </w:r>
      <w:r w:rsidR="00D52308" w:rsidRPr="00D52308">
        <w:rPr>
          <w:sz w:val="28"/>
          <w:szCs w:val="28"/>
        </w:rPr>
        <w:t xml:space="preserve"> и (или) лица, состоящие с ним в близком родстве или свойстве, связаны </w:t>
      </w:r>
      <w:r w:rsidR="00D52308" w:rsidRPr="00D52308">
        <w:rPr>
          <w:sz w:val="28"/>
          <w:szCs w:val="28"/>
        </w:rPr>
        <w:lastRenderedPageBreak/>
        <w:t>имущественными, корпоративными или иными близкими отношениями.</w:t>
      </w:r>
    </w:p>
    <w:p w:rsidR="007B1915" w:rsidRPr="007B1915" w:rsidRDefault="007B1915" w:rsidP="00682C30">
      <w:pPr>
        <w:pStyle w:val="Default"/>
        <w:ind w:firstLine="708"/>
        <w:jc w:val="both"/>
        <w:rPr>
          <w:sz w:val="28"/>
          <w:szCs w:val="28"/>
        </w:rPr>
      </w:pPr>
      <w:r w:rsidRPr="007B1915">
        <w:rPr>
          <w:rFonts w:eastAsia="Times New Roman"/>
          <w:sz w:val="28"/>
          <w:szCs w:val="28"/>
          <w:lang w:eastAsia="ru-RU"/>
        </w:rPr>
        <w:t>Под указанные определения конфликта интересов попадает значительное количество ситуаций, в которых гражданский служащий может оказаться в процессе исполнения должностных обязанностей. Учитывая разнообразие частных интересов гражданских служащих, составить исчерпывающий перечень таких ситуаций не представляется возможным. Тем не менее, следует выделить </w:t>
      </w:r>
      <w:r w:rsidRPr="007B1915">
        <w:rPr>
          <w:rFonts w:eastAsia="Times New Roman"/>
          <w:b/>
          <w:bCs/>
          <w:sz w:val="28"/>
          <w:szCs w:val="28"/>
          <w:lang w:eastAsia="ru-RU"/>
        </w:rPr>
        <w:t>ряд типичных ситуаций</w:t>
      </w:r>
      <w:r w:rsidRPr="007B1915">
        <w:rPr>
          <w:rFonts w:eastAsia="Times New Roman"/>
          <w:sz w:val="28"/>
          <w:szCs w:val="28"/>
          <w:lang w:eastAsia="ru-RU"/>
        </w:rPr>
        <w:t>, в которых возникновение конфликта интересов является наиболее вероятным:</w:t>
      </w:r>
    </w:p>
    <w:p w:rsidR="007B1915" w:rsidRPr="00C26271" w:rsidRDefault="007B1915" w:rsidP="00C262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гражданского служащего;</w:t>
      </w:r>
    </w:p>
    <w:p w:rsidR="007B1915" w:rsidRPr="00C26271" w:rsidRDefault="007B1915" w:rsidP="00C262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иной оплачиваемой работы;</w:t>
      </w:r>
    </w:p>
    <w:p w:rsidR="007B1915" w:rsidRPr="00C26271" w:rsidRDefault="007B1915" w:rsidP="00C262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ценными бумагами, банковскими вкладами;</w:t>
      </w:r>
    </w:p>
    <w:p w:rsidR="007B1915" w:rsidRPr="00C26271" w:rsidRDefault="007B1915" w:rsidP="00C262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подарков и услуг;</w:t>
      </w:r>
    </w:p>
    <w:p w:rsidR="007B1915" w:rsidRPr="00C26271" w:rsidRDefault="007B1915" w:rsidP="00C262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имущественные обязательства и судебные разбирательства;</w:t>
      </w:r>
    </w:p>
    <w:p w:rsidR="007B1915" w:rsidRPr="00C26271" w:rsidRDefault="007B1915" w:rsidP="00C262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бывшим работодателем и трудоустройство после увольнения с государственной гражданской службы;</w:t>
      </w:r>
    </w:p>
    <w:p w:rsidR="00300468" w:rsidRPr="00C26271" w:rsidRDefault="007B1915" w:rsidP="00C262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установленных запретов (например, использование служебной информации, получение без письменного разрешения представителя </w:t>
      </w:r>
      <w:r w:rsidRP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нанимателя наград, почетных и специальных званий (за исключением научных) от иностранных государств).</w:t>
      </w:r>
    </w:p>
    <w:p w:rsidR="00300468" w:rsidRPr="00300468" w:rsidRDefault="007B1915" w:rsidP="00300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конфликта интересов и своевременного разрешения возникшего конфликта интересов гражданский служащий  </w:t>
      </w:r>
      <w:r w:rsidRPr="007B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внимательно относиться к любой возможности конфликта интересов; принимать меры по предотвращению конфликта интересов; сообщать представителю нанимателя о любом реальном или потенциальном конфликте интересов, как только ему становится о нем известно.</w:t>
      </w:r>
    </w:p>
    <w:p w:rsidR="00300468" w:rsidRPr="00300468" w:rsidRDefault="007B1915" w:rsidP="00300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у гражданского служащего личной заинтересованности, которая приводит или может привести к конфликту интересов, он </w:t>
      </w:r>
      <w:r w:rsidRPr="007B1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проинформировать об этом представител</w:t>
      </w:r>
      <w:r w:rsidR="00300468" w:rsidRPr="0030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нанимателя в письменной форме (уведомление, составленное по форме).</w:t>
      </w:r>
    </w:p>
    <w:p w:rsidR="00300468" w:rsidRPr="00300468" w:rsidRDefault="007B1915" w:rsidP="003A7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или урегулирование конфликта интересов может состоять в 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 установленном порядке и (или) в его отказе от выгоды, явившейся причиной возникновения конфликта интересов.</w:t>
      </w:r>
    </w:p>
    <w:p w:rsidR="00300468" w:rsidRPr="00300468" w:rsidRDefault="007B1915" w:rsidP="00300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обязан в случае возникшего конфликта интересов:</w:t>
      </w:r>
    </w:p>
    <w:p w:rsidR="00300468" w:rsidRPr="00C26271" w:rsidRDefault="007B1915" w:rsidP="00C262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по преодолению возникшего конфликта интересов самостоятельно или по согласованию с представителем нанимателя;</w:t>
      </w:r>
    </w:p>
    <w:p w:rsidR="00300468" w:rsidRPr="00C26271" w:rsidRDefault="007B1915" w:rsidP="00C262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подчиниться окончательному решению по предотвращению или преодолению конфликта интересов.</w:t>
      </w:r>
    </w:p>
    <w:p w:rsidR="00300468" w:rsidRPr="00300468" w:rsidRDefault="007B1915" w:rsidP="00300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учитывать, что статьей 59.3 Федерального закона </w:t>
      </w:r>
      <w:r w:rsidR="00C26271" w:rsidRP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25.12.2008 № 273-ФЗ</w:t>
      </w:r>
      <w:r w:rsidR="00C26271"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государственной гражданской службе Российской Федерации» установлен специальный порядок применения взысканий </w:t>
      </w:r>
      <w:r w:rsidR="00300468" w:rsidRPr="0030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коррупционные правонарушения.</w:t>
      </w:r>
    </w:p>
    <w:p w:rsidR="00300468" w:rsidRPr="00300468" w:rsidRDefault="007B1915" w:rsidP="00300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 основании соответствующего представления, предусмотренного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 июля 2010 года № 821, вопрос выработки мер по выявлению, устранению причин</w:t>
      </w:r>
      <w:r w:rsid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условий, способствующих возникновению конфликта интересов на государственной службе, может быть рассмотрен на заседании данной комиссии.</w:t>
      </w:r>
      <w:proofErr w:type="gramEnd"/>
    </w:p>
    <w:p w:rsidR="00300468" w:rsidRPr="00300468" w:rsidRDefault="007B1915" w:rsidP="00300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комиссией признаков дисциплинарного проступка либо факта совершения гражданским служащим действия (бездействия),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передается</w:t>
      </w:r>
      <w:r w:rsid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правоохранительные органы по подведомственности.</w:t>
      </w:r>
      <w:proofErr w:type="gramEnd"/>
    </w:p>
    <w:p w:rsidR="003A75D1" w:rsidRDefault="007B1915" w:rsidP="003A7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3.2 части 3 статьи 19 Федерального закона </w:t>
      </w:r>
      <w:r w:rsidR="00C2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27.04.2004 №79-ФЗ                                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гражданской службе Российской Федерации» 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3A75D1" w:rsidRPr="003A75D1" w:rsidRDefault="007B1915" w:rsidP="003A7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Гражданскому служащему, в случае </w:t>
      </w:r>
      <w:r w:rsidR="00300468" w:rsidRPr="003A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 ему отдельных функций</w:t>
      </w:r>
      <w:r w:rsidR="003A75D1" w:rsidRPr="003A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управления в отношении организации, владельцем, руководителем или работником которой он являлся до поступления на государственную гражданскую службу, следует в письменной форме уведомить своего непосредственного начальника о возникшем конфликте интересов или о возможности его возникновения.</w:t>
      </w:r>
    </w:p>
    <w:p w:rsidR="007B1915" w:rsidRPr="007B1915" w:rsidRDefault="007B1915" w:rsidP="003A7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вправе с предварительным уведомлением представителя нанимателя выполнять</w:t>
      </w:r>
      <w:r w:rsidR="003A75D1" w:rsidRPr="003A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иную оплачиваемую работу, если</w:t>
      </w:r>
      <w:r w:rsidR="00A0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повлечет за собой конфликта интересов.</w:t>
      </w:r>
    </w:p>
    <w:p w:rsidR="003A75D1" w:rsidRPr="003A75D1" w:rsidRDefault="007B1915" w:rsidP="00630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представителю нанимателя предварительного уведомления о выполнении иной оплачиваемой работы гражданскому служащему следует полно и подробно изложить, в какой степени выполнение им этой работы связано с его должностными обязанностями, каким образом организация, в которой он собирается выполнять иную оплачиваемую работу, 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связана с организациями, в отношении которых он осуществляет функции государственного управления (финансовые, имущественные обязательства, судебные иски).</w:t>
      </w:r>
      <w:proofErr w:type="gramEnd"/>
      <w:r w:rsidR="003A75D1" w:rsidRPr="003A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конфликта интересов или возможности его возникновения гражданскому служащему следует отказаться от предложений о выпо</w:t>
      </w:r>
      <w:r w:rsidR="003A75D1" w:rsidRPr="003A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лнении иной оплачиваемой работы.</w:t>
      </w:r>
    </w:p>
    <w:p w:rsidR="003A75D1" w:rsidRPr="003A75D1" w:rsidRDefault="007B1915" w:rsidP="00630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Гражданскому служащему </w:t>
      </w:r>
      <w:r w:rsidR="003A75D1" w:rsidRPr="003A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подарки от непосредственных </w:t>
      </w:r>
      <w:bookmarkStart w:id="0" w:name="_GoBack"/>
      <w:bookmarkEnd w:id="0"/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подчиненных, от о</w:t>
      </w:r>
      <w:r w:rsidR="003A75D1" w:rsidRPr="003A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рганизаций, в отношении которых 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осуществляет или ранее осуществлял отдельные функции государственного управления, вне зависимости от стоимости подарков, платных услуг и поводов дарения (оказания).</w:t>
      </w:r>
    </w:p>
    <w:p w:rsidR="007B1915" w:rsidRPr="007B1915" w:rsidRDefault="007B1915" w:rsidP="003A75D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 служащему рекомендуется воздерживаться от ведения переговоров о последующем т</w:t>
      </w:r>
      <w:r w:rsidR="003A75D1" w:rsidRPr="003A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рудоустройстве с организациями, </w:t>
      </w:r>
      <w:r w:rsidRPr="007B1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которых он осуществляет функции государственного управления, при поступлении соответствующих предложений о трудоустройстве рекомендуе</w:t>
      </w:r>
      <w:r w:rsidR="00A0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отказаться от их обсуждения</w:t>
      </w:r>
      <w:r w:rsidR="003A75D1" w:rsidRPr="003A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5B0" w:rsidRDefault="00C935B0" w:rsidP="007B1915">
      <w:pPr>
        <w:jc w:val="both"/>
        <w:rPr>
          <w:sz w:val="36"/>
          <w:szCs w:val="36"/>
        </w:rPr>
      </w:pPr>
    </w:p>
    <w:p w:rsidR="00C26271" w:rsidRDefault="00C26271" w:rsidP="007B1915">
      <w:pPr>
        <w:jc w:val="both"/>
        <w:rPr>
          <w:sz w:val="36"/>
          <w:szCs w:val="36"/>
        </w:rPr>
      </w:pPr>
    </w:p>
    <w:p w:rsidR="00C26271" w:rsidRDefault="00C26271" w:rsidP="007B1915">
      <w:pPr>
        <w:jc w:val="both"/>
        <w:rPr>
          <w:sz w:val="36"/>
          <w:szCs w:val="36"/>
        </w:rPr>
      </w:pPr>
    </w:p>
    <w:p w:rsidR="00C26271" w:rsidRDefault="00C26271" w:rsidP="007B1915">
      <w:pPr>
        <w:jc w:val="both"/>
        <w:rPr>
          <w:sz w:val="36"/>
          <w:szCs w:val="36"/>
        </w:rPr>
      </w:pPr>
    </w:p>
    <w:p w:rsidR="00C26271" w:rsidRDefault="00C26271" w:rsidP="007B1915">
      <w:pPr>
        <w:jc w:val="both"/>
        <w:rPr>
          <w:sz w:val="36"/>
          <w:szCs w:val="36"/>
        </w:rPr>
      </w:pPr>
    </w:p>
    <w:p w:rsidR="00C26271" w:rsidRDefault="00C26271" w:rsidP="007B1915">
      <w:pPr>
        <w:jc w:val="both"/>
        <w:rPr>
          <w:sz w:val="36"/>
          <w:szCs w:val="36"/>
        </w:rPr>
      </w:pPr>
    </w:p>
    <w:p w:rsidR="00C26271" w:rsidRDefault="00C26271" w:rsidP="007B1915">
      <w:pPr>
        <w:jc w:val="both"/>
        <w:rPr>
          <w:sz w:val="36"/>
          <w:szCs w:val="36"/>
        </w:rPr>
      </w:pPr>
    </w:p>
    <w:p w:rsidR="00C26271" w:rsidRDefault="00C26271" w:rsidP="007B1915">
      <w:pPr>
        <w:jc w:val="both"/>
        <w:rPr>
          <w:sz w:val="36"/>
          <w:szCs w:val="36"/>
        </w:rPr>
      </w:pPr>
    </w:p>
    <w:p w:rsidR="00C26271" w:rsidRDefault="00C26271" w:rsidP="007B1915">
      <w:pPr>
        <w:jc w:val="both"/>
        <w:rPr>
          <w:sz w:val="36"/>
          <w:szCs w:val="36"/>
        </w:rPr>
      </w:pPr>
    </w:p>
    <w:p w:rsidR="00C26271" w:rsidRDefault="00C26271" w:rsidP="007B1915">
      <w:pPr>
        <w:jc w:val="both"/>
        <w:rPr>
          <w:sz w:val="36"/>
          <w:szCs w:val="36"/>
        </w:rPr>
      </w:pPr>
    </w:p>
    <w:p w:rsidR="00C26271" w:rsidRDefault="00C26271" w:rsidP="007B1915">
      <w:pPr>
        <w:jc w:val="both"/>
        <w:rPr>
          <w:sz w:val="36"/>
          <w:szCs w:val="36"/>
        </w:rPr>
      </w:pPr>
    </w:p>
    <w:sectPr w:rsidR="00C26271" w:rsidSect="00C26271">
      <w:pgSz w:w="16838" w:h="11906" w:orient="landscape"/>
      <w:pgMar w:top="851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534"/>
    <w:multiLevelType w:val="hybridMultilevel"/>
    <w:tmpl w:val="9A8ED522"/>
    <w:lvl w:ilvl="0" w:tplc="F3AA7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1687"/>
    <w:multiLevelType w:val="hybridMultilevel"/>
    <w:tmpl w:val="C5644742"/>
    <w:lvl w:ilvl="0" w:tplc="F3AA7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89249D"/>
    <w:multiLevelType w:val="multilevel"/>
    <w:tmpl w:val="A0E4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B7B83"/>
    <w:multiLevelType w:val="multilevel"/>
    <w:tmpl w:val="2A8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5B0"/>
    <w:rsid w:val="001A4C3B"/>
    <w:rsid w:val="00284636"/>
    <w:rsid w:val="00300468"/>
    <w:rsid w:val="003A75D1"/>
    <w:rsid w:val="00444A5E"/>
    <w:rsid w:val="006308A6"/>
    <w:rsid w:val="00682C30"/>
    <w:rsid w:val="006A5AC6"/>
    <w:rsid w:val="007B1915"/>
    <w:rsid w:val="00A065B6"/>
    <w:rsid w:val="00AF7909"/>
    <w:rsid w:val="00C13AD1"/>
    <w:rsid w:val="00C26271"/>
    <w:rsid w:val="00C935B0"/>
    <w:rsid w:val="00D10448"/>
    <w:rsid w:val="00D52308"/>
    <w:rsid w:val="00D8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48"/>
  </w:style>
  <w:style w:type="paragraph" w:styleId="1">
    <w:name w:val="heading 1"/>
    <w:basedOn w:val="a"/>
    <w:link w:val="10"/>
    <w:uiPriority w:val="9"/>
    <w:qFormat/>
    <w:rsid w:val="00D52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2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23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1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Шмыкова</dc:creator>
  <cp:lastModifiedBy>Матушков Е.В.</cp:lastModifiedBy>
  <cp:revision>5</cp:revision>
  <cp:lastPrinted>2020-06-22T02:28:00Z</cp:lastPrinted>
  <dcterms:created xsi:type="dcterms:W3CDTF">2020-06-19T03:29:00Z</dcterms:created>
  <dcterms:modified xsi:type="dcterms:W3CDTF">2020-06-22T08:31:00Z</dcterms:modified>
</cp:coreProperties>
</file>