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75" w:rsidRPr="000F3475" w:rsidRDefault="000F3475" w:rsidP="000F347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ЗАСТРОЙЩИКАМ</w:t>
      </w:r>
    </w:p>
    <w:p w:rsidR="000F3475" w:rsidRDefault="000F3475" w:rsidP="000F3475">
      <w:pPr>
        <w:ind w:firstLine="567"/>
        <w:jc w:val="right"/>
        <w:rPr>
          <w:sz w:val="28"/>
          <w:szCs w:val="28"/>
        </w:rPr>
      </w:pPr>
    </w:p>
    <w:p w:rsidR="000F3475" w:rsidRDefault="000F3475" w:rsidP="000F347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Форма реестра исполнительной документации, предоставляемого на проверку законченного строительством объекта капитального строительства</w:t>
      </w:r>
    </w:p>
    <w:p w:rsidR="000F3475" w:rsidRDefault="000F3475" w:rsidP="000F3475">
      <w:pPr>
        <w:ind w:firstLine="567"/>
        <w:jc w:val="center"/>
        <w:rPr>
          <w:sz w:val="28"/>
          <w:szCs w:val="28"/>
        </w:rPr>
      </w:pPr>
    </w:p>
    <w:tbl>
      <w:tblPr>
        <w:tblW w:w="9518" w:type="dxa"/>
        <w:tblInd w:w="88" w:type="dxa"/>
        <w:tblLayout w:type="fixed"/>
        <w:tblLook w:val="04A0"/>
      </w:tblPr>
      <w:tblGrid>
        <w:gridCol w:w="871"/>
        <w:gridCol w:w="1531"/>
        <w:gridCol w:w="2863"/>
        <w:gridCol w:w="2126"/>
        <w:gridCol w:w="2127"/>
      </w:tblGrid>
      <w:tr w:rsidR="000F3475" w:rsidRPr="00904013" w:rsidTr="00B115BF">
        <w:trPr>
          <w:trHeight w:val="803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475" w:rsidRPr="00904013" w:rsidRDefault="000F3475" w:rsidP="00B115B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Наименование объекта, адрес</w:t>
            </w:r>
            <w:r w:rsidRPr="00904013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75" w:rsidRPr="00904013" w:rsidRDefault="000F3475" w:rsidP="00B115B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04013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F3475" w:rsidRPr="00904013" w:rsidTr="00B115BF">
        <w:trPr>
          <w:trHeight w:val="333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475" w:rsidRPr="00904013" w:rsidRDefault="000F3475" w:rsidP="00B115B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04013">
              <w:rPr>
                <w:b/>
                <w:bCs/>
                <w:sz w:val="28"/>
                <w:szCs w:val="28"/>
                <w:lang w:eastAsia="ru-RU"/>
              </w:rPr>
              <w:t>Застройщик</w:t>
            </w:r>
            <w:r>
              <w:rPr>
                <w:b/>
                <w:bCs/>
                <w:sz w:val="28"/>
                <w:szCs w:val="28"/>
                <w:lang w:eastAsia="ru-RU"/>
              </w:rPr>
              <w:t>, технический заказчик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75" w:rsidRPr="00904013" w:rsidRDefault="000F3475" w:rsidP="00B115B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F3475" w:rsidRPr="00904013" w:rsidTr="00B115BF">
        <w:trPr>
          <w:trHeight w:val="333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75" w:rsidRPr="00904013" w:rsidRDefault="000F3475" w:rsidP="00B115B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Лицо, осуществляющее строительство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75" w:rsidRPr="00904013" w:rsidRDefault="000F3475" w:rsidP="00B115B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F3475" w:rsidRPr="00904013" w:rsidTr="000F3475">
        <w:trPr>
          <w:trHeight w:val="821"/>
        </w:trPr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475" w:rsidRPr="00904013" w:rsidRDefault="000F3475" w:rsidP="000F347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04013">
              <w:rPr>
                <w:b/>
                <w:bCs/>
                <w:sz w:val="32"/>
                <w:szCs w:val="32"/>
                <w:lang w:eastAsia="ru-RU"/>
              </w:rPr>
              <w:t>РЕЕСТР</w:t>
            </w:r>
            <w:r>
              <w:rPr>
                <w:b/>
                <w:bCs/>
                <w:sz w:val="32"/>
                <w:szCs w:val="32"/>
                <w:lang w:eastAsia="ru-RU"/>
              </w:rPr>
              <w:t xml:space="preserve"> исполнительной документации</w:t>
            </w:r>
          </w:p>
        </w:tc>
      </w:tr>
      <w:tr w:rsidR="000F3475" w:rsidRPr="00904013" w:rsidTr="00B115BF">
        <w:trPr>
          <w:trHeight w:val="33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475" w:rsidRPr="00154094" w:rsidRDefault="000F3475" w:rsidP="00B115BF">
            <w:pPr>
              <w:suppressAutoHyphens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154094">
              <w:rPr>
                <w:b/>
                <w:bCs/>
                <w:color w:val="000000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54094">
              <w:rPr>
                <w:b/>
                <w:bCs/>
                <w:color w:val="000000"/>
                <w:szCs w:val="28"/>
                <w:lang w:eastAsia="ru-RU"/>
              </w:rPr>
              <w:t>п</w:t>
            </w:r>
            <w:proofErr w:type="spellEnd"/>
            <w:proofErr w:type="gramEnd"/>
            <w:r w:rsidRPr="00154094">
              <w:rPr>
                <w:b/>
                <w:bCs/>
                <w:color w:val="000000"/>
                <w:szCs w:val="28"/>
                <w:lang w:eastAsia="ru-RU"/>
              </w:rPr>
              <w:t>/</w:t>
            </w:r>
            <w:proofErr w:type="spellStart"/>
            <w:r w:rsidRPr="00154094">
              <w:rPr>
                <w:b/>
                <w:bCs/>
                <w:color w:val="000000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475" w:rsidRPr="00154094" w:rsidRDefault="000F3475" w:rsidP="00B115BF">
            <w:pPr>
              <w:suppressAutoHyphens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154094">
              <w:rPr>
                <w:b/>
                <w:bCs/>
                <w:color w:val="000000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475" w:rsidRPr="00154094" w:rsidRDefault="000F3475" w:rsidP="00B115BF">
            <w:pPr>
              <w:suppressAutoHyphens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154094">
              <w:rPr>
                <w:b/>
                <w:bCs/>
                <w:color w:val="000000"/>
                <w:szCs w:val="28"/>
                <w:lang w:eastAsia="ru-RU"/>
              </w:rPr>
              <w:t>Лицо, выполнившее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475" w:rsidRPr="00154094" w:rsidRDefault="000F3475" w:rsidP="00B115BF">
            <w:pPr>
              <w:suppressAutoHyphens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154094">
              <w:rPr>
                <w:b/>
                <w:bCs/>
                <w:color w:val="000000"/>
                <w:szCs w:val="28"/>
                <w:lang w:eastAsia="ru-RU"/>
              </w:rPr>
              <w:t>Номер, дата представленного документа</w:t>
            </w:r>
          </w:p>
        </w:tc>
      </w:tr>
      <w:tr w:rsidR="000F3475" w:rsidRPr="00904013" w:rsidTr="00B115BF">
        <w:trPr>
          <w:trHeight w:val="948"/>
        </w:trPr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75" w:rsidRPr="00B627BC" w:rsidRDefault="000F3475" w:rsidP="000F3475">
            <w:pPr>
              <w:pStyle w:val="a3"/>
              <w:numPr>
                <w:ilvl w:val="3"/>
                <w:numId w:val="1"/>
              </w:numPr>
              <w:suppressAutoHyphens w:val="0"/>
              <w:ind w:left="0" w:firstLine="5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54094">
              <w:rPr>
                <w:rFonts w:ascii="Times New Roman" w:hAnsi="Times New Roman" w:cs="Times New Roman"/>
                <w:b/>
                <w:bCs/>
                <w:sz w:val="28"/>
                <w:szCs w:val="32"/>
                <w:lang w:eastAsia="ru-RU"/>
              </w:rPr>
              <w:t>Акты освидетельствования скрытых работ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  <w:lang w:eastAsia="ru-RU"/>
              </w:rPr>
              <w:t xml:space="preserve">                                     </w:t>
            </w:r>
            <w:r w:rsidRPr="00154094">
              <w:rPr>
                <w:rFonts w:ascii="Times New Roman" w:hAnsi="Times New Roman" w:cs="Times New Roman"/>
                <w:b/>
                <w:bCs/>
                <w:sz w:val="28"/>
                <w:szCs w:val="32"/>
                <w:lang w:eastAsia="ru-RU"/>
              </w:rPr>
              <w:t xml:space="preserve"> (включая исполнительные схемы, протоколы испытаний, паспорта, сертификаты на применяемые материалы)</w:t>
            </w:r>
          </w:p>
        </w:tc>
      </w:tr>
      <w:tr w:rsidR="000F3475" w:rsidRPr="00904013" w:rsidTr="00B115BF">
        <w:trPr>
          <w:trHeight w:val="33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75" w:rsidRPr="00B627BC" w:rsidRDefault="000F3475" w:rsidP="00B115BF">
            <w:pPr>
              <w:suppressAutoHyphens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3475" w:rsidRPr="00B627BC" w:rsidRDefault="000F3475" w:rsidP="00B115BF">
            <w:pPr>
              <w:suppressAutoHyphens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3475" w:rsidRPr="00B627BC" w:rsidRDefault="000F3475" w:rsidP="00B115BF">
            <w:pPr>
              <w:suppressAutoHyphens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3475" w:rsidRPr="00B627BC" w:rsidRDefault="000F3475" w:rsidP="00B115BF">
            <w:pPr>
              <w:suppressAutoHyphens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0F3475" w:rsidRPr="00904013" w:rsidTr="00B115BF">
        <w:trPr>
          <w:trHeight w:val="33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75" w:rsidRPr="00B627BC" w:rsidRDefault="000F3475" w:rsidP="00B115BF">
            <w:pPr>
              <w:suppressAutoHyphens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3475" w:rsidRPr="00B627BC" w:rsidRDefault="000F3475" w:rsidP="00B115BF">
            <w:pPr>
              <w:suppressAutoHyphens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3475" w:rsidRPr="00B627BC" w:rsidRDefault="000F3475" w:rsidP="00B115BF">
            <w:pPr>
              <w:suppressAutoHyphens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3475" w:rsidRPr="00B627BC" w:rsidRDefault="000F3475" w:rsidP="00B115BF">
            <w:pPr>
              <w:suppressAutoHyphens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0F3475" w:rsidRPr="00904013" w:rsidTr="00B115BF">
        <w:trPr>
          <w:trHeight w:val="33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75" w:rsidRPr="00B627BC" w:rsidRDefault="000F3475" w:rsidP="00B115BF">
            <w:pPr>
              <w:suppressAutoHyphens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3475" w:rsidRPr="00B627BC" w:rsidRDefault="000F3475" w:rsidP="00B115BF">
            <w:pPr>
              <w:suppressAutoHyphens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3475" w:rsidRPr="00B627BC" w:rsidRDefault="000F3475" w:rsidP="00B115BF">
            <w:pPr>
              <w:suppressAutoHyphens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3475" w:rsidRPr="00B627BC" w:rsidRDefault="000F3475" w:rsidP="00B115BF">
            <w:pPr>
              <w:suppressAutoHyphens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0F3475" w:rsidRPr="00904013" w:rsidTr="000F3475">
        <w:trPr>
          <w:cantSplit/>
          <w:trHeight w:val="577"/>
        </w:trPr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475" w:rsidRPr="00B627BC" w:rsidRDefault="000F3475" w:rsidP="000F3475">
            <w:pPr>
              <w:pStyle w:val="a3"/>
              <w:numPr>
                <w:ilvl w:val="3"/>
                <w:numId w:val="1"/>
              </w:numPr>
              <w:suppressAutoHyphens w:val="0"/>
              <w:spacing w:after="0"/>
              <w:ind w:left="0" w:firstLine="5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54094">
              <w:rPr>
                <w:rFonts w:ascii="Times New Roman" w:hAnsi="Times New Roman" w:cs="Times New Roman"/>
                <w:b/>
                <w:bCs/>
                <w:sz w:val="28"/>
                <w:szCs w:val="32"/>
                <w:lang w:eastAsia="ru-RU"/>
              </w:rPr>
              <w:t>Иная исполнительная документация</w:t>
            </w:r>
          </w:p>
        </w:tc>
      </w:tr>
      <w:tr w:rsidR="000F3475" w:rsidRPr="00904013" w:rsidTr="00B115BF">
        <w:trPr>
          <w:trHeight w:val="33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75" w:rsidRDefault="000F3475" w:rsidP="00B115BF">
            <w:pPr>
              <w:suppressAutoHyphens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3475" w:rsidRDefault="000F3475" w:rsidP="00B115BF">
            <w:pPr>
              <w:suppressAutoHyphens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3475" w:rsidRDefault="000F3475" w:rsidP="00B115BF">
            <w:pPr>
              <w:suppressAutoHyphens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3475" w:rsidRDefault="000F3475" w:rsidP="00B115BF">
            <w:pPr>
              <w:suppressAutoHyphens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0F3475" w:rsidRPr="00904013" w:rsidTr="00B115BF">
        <w:trPr>
          <w:trHeight w:val="33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75" w:rsidRDefault="000F3475" w:rsidP="00B115BF">
            <w:pPr>
              <w:suppressAutoHyphens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475" w:rsidRDefault="000F3475" w:rsidP="00B115BF">
            <w:pPr>
              <w:suppressAutoHyphens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475" w:rsidRDefault="000F3475" w:rsidP="00B115BF">
            <w:pPr>
              <w:suppressAutoHyphens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475" w:rsidRDefault="000F3475" w:rsidP="00B115BF">
            <w:pPr>
              <w:suppressAutoHyphens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0F3475" w:rsidRPr="00904013" w:rsidTr="00B115BF">
        <w:trPr>
          <w:trHeight w:val="33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75" w:rsidRDefault="000F3475" w:rsidP="00B115BF">
            <w:pPr>
              <w:suppressAutoHyphens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3475" w:rsidRDefault="000F3475" w:rsidP="00B115BF">
            <w:pPr>
              <w:suppressAutoHyphens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3475" w:rsidRDefault="000F3475" w:rsidP="00B115BF">
            <w:pPr>
              <w:suppressAutoHyphens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3475" w:rsidRDefault="000F3475" w:rsidP="00B115BF">
            <w:pPr>
              <w:suppressAutoHyphens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0F3475" w:rsidRDefault="000F3475" w:rsidP="000F3475">
      <w:pPr>
        <w:ind w:left="6096"/>
        <w:rPr>
          <w:color w:val="000000"/>
          <w:sz w:val="28"/>
          <w:szCs w:val="28"/>
        </w:rPr>
      </w:pPr>
    </w:p>
    <w:p w:rsidR="000F3475" w:rsidRDefault="000F3475" w:rsidP="000F3475">
      <w:pPr>
        <w:pStyle w:val="21"/>
        <w:tabs>
          <w:tab w:val="left" w:pos="1418"/>
        </w:tabs>
        <w:rPr>
          <w:color w:val="000000"/>
        </w:rPr>
      </w:pPr>
      <w:r w:rsidRPr="007737EB">
        <w:rPr>
          <w:color w:val="000000"/>
        </w:rPr>
        <w:t xml:space="preserve">Реестр исполнительной документации по </w:t>
      </w:r>
      <w:r>
        <w:rPr>
          <w:color w:val="000000"/>
        </w:rPr>
        <w:t xml:space="preserve">установленной </w:t>
      </w:r>
      <w:r w:rsidRPr="007737EB">
        <w:rPr>
          <w:color w:val="000000"/>
        </w:rPr>
        <w:t>форме до</w:t>
      </w:r>
      <w:r>
        <w:rPr>
          <w:color w:val="000000"/>
        </w:rPr>
        <w:t xml:space="preserve">лжен быть заполнен застройщиком с отражением наименования документов и всех приложений. Акты освидетельствования скрытых работ должны располагаться в технологическом порядке по видам работ за весь период строительства (реконструкции) с описанием и реквизитами всех приложений к каждому акту (паспорта, сертификаты, испытания, исполнительные съемки и прочее). В отдельной главе реестра перечисляется иная исполнительная документация с реквизитами и приложениями, которая была представлена на проверку законченного строительством объекта капитального строительства. </w:t>
      </w:r>
    </w:p>
    <w:p w:rsidR="000F3475" w:rsidRDefault="000F3475" w:rsidP="000F3475">
      <w:pPr>
        <w:pStyle w:val="21"/>
        <w:tabs>
          <w:tab w:val="left" w:pos="1418"/>
        </w:tabs>
        <w:rPr>
          <w:color w:val="000000"/>
        </w:rPr>
      </w:pPr>
      <w:r>
        <w:rPr>
          <w:color w:val="000000"/>
        </w:rPr>
        <w:t>Реестр должен быть прошит, пронумерован и на обратной стороне последнего листа утвержден подписью и печатью застройщика. При предоставлении реестра инспектор делает пометку от руки с датой принятия и личной подписью.</w:t>
      </w:r>
      <w:r w:rsidRPr="000F3475">
        <w:rPr>
          <w:color w:val="000000"/>
        </w:rPr>
        <w:t xml:space="preserve"> </w:t>
      </w:r>
    </w:p>
    <w:p w:rsidR="00FE549E" w:rsidRPr="000F3475" w:rsidRDefault="000F3475" w:rsidP="000F3475"/>
    <w:sectPr w:rsidR="00FE549E" w:rsidRPr="000F3475" w:rsidSect="000F3475">
      <w:headerReference w:type="default" r:id="rId5"/>
      <w:pgSz w:w="11906" w:h="16838"/>
      <w:pgMar w:top="567" w:right="850" w:bottom="1134" w:left="1701" w:header="567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1C" w:rsidRDefault="000F347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6371C" w:rsidRDefault="000F34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AFF618D0"/>
    <w:name w:val="WW8Num12"/>
    <w:lvl w:ilvl="0">
      <w:start w:val="1"/>
      <w:numFmt w:val="decimal"/>
      <w:lvlText w:val="3.%1."/>
      <w:lvlJc w:val="left"/>
      <w:pPr>
        <w:tabs>
          <w:tab w:val="num" w:pos="0"/>
        </w:tabs>
        <w:ind w:left="2160" w:hanging="360"/>
      </w:pPr>
    </w:lvl>
    <w:lvl w:ilvl="1">
      <w:start w:val="1"/>
      <w:numFmt w:val="decimal"/>
      <w:lvlText w:val="5.%2."/>
      <w:lvlJc w:val="left"/>
      <w:pPr>
        <w:tabs>
          <w:tab w:val="num" w:pos="-240"/>
        </w:tabs>
        <w:ind w:left="19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446"/>
        </w:tabs>
        <w:ind w:left="40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F3475"/>
    <w:rsid w:val="000F3475"/>
    <w:rsid w:val="00554B7E"/>
    <w:rsid w:val="00D606F9"/>
    <w:rsid w:val="00EF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347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F3475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0F34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0F3475"/>
    <w:pPr>
      <w:ind w:firstLine="567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</dc:creator>
  <cp:lastModifiedBy>mihailova</cp:lastModifiedBy>
  <cp:revision>1</cp:revision>
  <cp:lastPrinted>2021-04-02T02:20:00Z</cp:lastPrinted>
  <dcterms:created xsi:type="dcterms:W3CDTF">2021-04-02T02:12:00Z</dcterms:created>
  <dcterms:modified xsi:type="dcterms:W3CDTF">2021-04-02T02:20:00Z</dcterms:modified>
</cp:coreProperties>
</file>